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F2FB" w14:textId="77777777" w:rsidR="00E53298" w:rsidRPr="00E53298" w:rsidRDefault="00C62E7F" w:rsidP="00E53298">
      <w:pPr>
        <w:jc w:val="center"/>
        <w:rPr>
          <w:caps/>
          <w:sz w:val="48"/>
          <w:szCs w:val="48"/>
        </w:rPr>
      </w:pPr>
      <w:bookmarkStart w:id="0" w:name="_Toc214261242"/>
      <w:r w:rsidRPr="00E53298">
        <w:rPr>
          <w:sz w:val="48"/>
          <w:szCs w:val="48"/>
        </w:rPr>
        <w:br/>
      </w:r>
      <w:r w:rsidR="00E53298" w:rsidRPr="00E53298">
        <w:rPr>
          <w:sz w:val="48"/>
          <w:szCs w:val="48"/>
        </w:rPr>
        <w:t>PROCEDURAL MANAGEMENT PLAN</w:t>
      </w:r>
    </w:p>
    <w:p w14:paraId="341432CB" w14:textId="77777777" w:rsidR="00DA4770" w:rsidRPr="00E53298" w:rsidRDefault="00E53298" w:rsidP="00E53298">
      <w:pPr>
        <w:jc w:val="center"/>
        <w:rPr>
          <w:caps/>
          <w:sz w:val="48"/>
          <w:szCs w:val="48"/>
        </w:rPr>
      </w:pPr>
      <w:r>
        <w:rPr>
          <w:sz w:val="48"/>
          <w:szCs w:val="48"/>
        </w:rPr>
        <w:t>AQUATIC PLANT MANAGEMENT</w:t>
      </w:r>
      <w:r w:rsidRPr="00E53298">
        <w:rPr>
          <w:sz w:val="48"/>
          <w:szCs w:val="48"/>
        </w:rPr>
        <w:t xml:space="preserve"> </w:t>
      </w:r>
    </w:p>
    <w:p w14:paraId="05ED64A7" w14:textId="77777777" w:rsidR="008945B4" w:rsidRDefault="008945B4" w:rsidP="00DA4770">
      <w:pPr>
        <w:numPr>
          <w:ilvl w:val="0"/>
          <w:numId w:val="0"/>
        </w:numPr>
        <w:ind w:left="360" w:hanging="360"/>
        <w:rPr>
          <w:sz w:val="48"/>
          <w:szCs w:val="48"/>
        </w:rPr>
      </w:pPr>
    </w:p>
    <w:p w14:paraId="31525A42" w14:textId="77777777" w:rsidR="00DA4770" w:rsidRDefault="00DA4770" w:rsidP="00DA4770">
      <w:pPr>
        <w:numPr>
          <w:ilvl w:val="0"/>
          <w:numId w:val="0"/>
        </w:numPr>
        <w:ind w:left="360" w:hanging="360"/>
      </w:pPr>
    </w:p>
    <w:p w14:paraId="3F5D5537" w14:textId="77777777" w:rsidR="00DA4770" w:rsidRDefault="00DA4770" w:rsidP="00DA4770"/>
    <w:p w14:paraId="7A9B0481" w14:textId="77777777" w:rsidR="00DA4770" w:rsidRDefault="0077447A" w:rsidP="00DA4770">
      <w:pPr>
        <w:jc w:val="center"/>
      </w:pPr>
      <w:r>
        <w:rPr>
          <w:noProof/>
        </w:rPr>
        <w:drawing>
          <wp:inline distT="0" distB="0" distL="0" distR="0" wp14:anchorId="4E59E91A" wp14:editId="1D83E878">
            <wp:extent cx="2785730" cy="3342236"/>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03728" cy="3363829"/>
                    </a:xfrm>
                    <a:prstGeom prst="rect">
                      <a:avLst/>
                    </a:prstGeom>
                    <a:noFill/>
                    <a:ln w="9525">
                      <a:noFill/>
                      <a:miter lim="800000"/>
                      <a:headEnd/>
                      <a:tailEnd/>
                    </a:ln>
                  </pic:spPr>
                </pic:pic>
              </a:graphicData>
            </a:graphic>
          </wp:inline>
        </w:drawing>
      </w:r>
    </w:p>
    <w:p w14:paraId="2808CDCA" w14:textId="563D013B" w:rsidR="00846BBF" w:rsidRDefault="00DA4770" w:rsidP="00DA4770">
      <w:pPr>
        <w:jc w:val="center"/>
        <w:rPr>
          <w:sz w:val="36"/>
          <w:szCs w:val="36"/>
        </w:rPr>
        <w:sectPr w:rsidR="00846BBF" w:rsidSect="002E35E6">
          <w:headerReference w:type="even" r:id="rId9"/>
          <w:headerReference w:type="default" r:id="rId10"/>
          <w:headerReference w:type="first" r:id="rId11"/>
          <w:pgSz w:w="12240" w:h="15840"/>
          <w:pgMar w:top="1440" w:right="1440" w:bottom="1440" w:left="1440" w:header="720" w:footer="720" w:gutter="0"/>
          <w:cols w:space="720"/>
          <w:docGrid w:linePitch="360"/>
        </w:sectPr>
      </w:pPr>
      <w:r w:rsidRPr="00873B11">
        <w:rPr>
          <w:sz w:val="36"/>
          <w:szCs w:val="36"/>
        </w:rPr>
        <w:t>Prepared by the</w:t>
      </w:r>
      <w:r>
        <w:rPr>
          <w:sz w:val="36"/>
          <w:szCs w:val="36"/>
        </w:rPr>
        <w:br/>
        <w:t xml:space="preserve">Aquatic Nuisance </w:t>
      </w:r>
      <w:r w:rsidR="00F35A62">
        <w:rPr>
          <w:sz w:val="36"/>
          <w:szCs w:val="36"/>
        </w:rPr>
        <w:t>Plant</w:t>
      </w:r>
      <w:r>
        <w:rPr>
          <w:sz w:val="36"/>
          <w:szCs w:val="36"/>
        </w:rPr>
        <w:t xml:space="preserve"> Program</w:t>
      </w:r>
      <w:r>
        <w:rPr>
          <w:sz w:val="36"/>
          <w:szCs w:val="36"/>
        </w:rPr>
        <w:br/>
      </w:r>
      <w:r w:rsidRPr="00873B11">
        <w:rPr>
          <w:sz w:val="36"/>
          <w:szCs w:val="36"/>
        </w:rPr>
        <w:t xml:space="preserve">South Carolina Department of </w:t>
      </w:r>
      <w:r w:rsidR="00856C1E">
        <w:rPr>
          <w:sz w:val="36"/>
          <w:szCs w:val="36"/>
        </w:rPr>
        <w:t>Environmental Services</w:t>
      </w:r>
      <w:r>
        <w:rPr>
          <w:sz w:val="36"/>
          <w:szCs w:val="36"/>
        </w:rPr>
        <w:br/>
      </w:r>
      <w:r w:rsidRPr="00873B11">
        <w:rPr>
          <w:sz w:val="36"/>
          <w:szCs w:val="36"/>
        </w:rPr>
        <w:t>and Approved by the</w:t>
      </w:r>
      <w:r>
        <w:rPr>
          <w:sz w:val="36"/>
          <w:szCs w:val="36"/>
        </w:rPr>
        <w:br/>
      </w:r>
      <w:r w:rsidRPr="00873B11">
        <w:rPr>
          <w:sz w:val="36"/>
          <w:szCs w:val="36"/>
        </w:rPr>
        <w:t>South Carolina Aquatic Plant Management Council</w:t>
      </w:r>
      <w:r>
        <w:rPr>
          <w:sz w:val="36"/>
          <w:szCs w:val="36"/>
        </w:rPr>
        <w:br/>
      </w:r>
      <w:r w:rsidR="00C440AB">
        <w:rPr>
          <w:sz w:val="36"/>
          <w:szCs w:val="36"/>
        </w:rPr>
        <w:t>202</w:t>
      </w:r>
      <w:r w:rsidR="00F16251">
        <w:rPr>
          <w:sz w:val="36"/>
          <w:szCs w:val="36"/>
        </w:rPr>
        <w:t>6</w:t>
      </w:r>
    </w:p>
    <w:p w14:paraId="19B95C24" w14:textId="2A23569E" w:rsidR="0007194C" w:rsidRPr="00B50DC0" w:rsidRDefault="00C440AB" w:rsidP="0007194C">
      <w:pPr>
        <w:rPr>
          <w:rFonts w:asciiTheme="minorHAnsi" w:hAnsiTheme="minorHAnsi"/>
          <w:b/>
          <w:color w:val="000000" w:themeColor="text1"/>
          <w:sz w:val="26"/>
          <w:szCs w:val="26"/>
        </w:rPr>
      </w:pPr>
      <w:bookmarkStart w:id="1" w:name="_Hlk2173615"/>
      <w:r>
        <w:rPr>
          <w:rFonts w:asciiTheme="minorHAnsi" w:hAnsiTheme="minorHAnsi"/>
          <w:b/>
          <w:color w:val="000000" w:themeColor="text1"/>
          <w:sz w:val="26"/>
          <w:szCs w:val="26"/>
        </w:rPr>
        <w:lastRenderedPageBreak/>
        <w:t>202</w:t>
      </w:r>
      <w:r w:rsidR="00F16251">
        <w:rPr>
          <w:rFonts w:asciiTheme="minorHAnsi" w:hAnsiTheme="minorHAnsi"/>
          <w:b/>
          <w:color w:val="000000" w:themeColor="text1"/>
          <w:sz w:val="26"/>
          <w:szCs w:val="26"/>
        </w:rPr>
        <w:t>6</w:t>
      </w:r>
      <w:r w:rsidR="0007194C" w:rsidRPr="00B50DC0">
        <w:rPr>
          <w:rFonts w:asciiTheme="minorHAnsi" w:hAnsiTheme="minorHAnsi"/>
          <w:b/>
          <w:color w:val="000000" w:themeColor="text1"/>
          <w:sz w:val="26"/>
          <w:szCs w:val="26"/>
        </w:rPr>
        <w:t xml:space="preserve"> SOUTH CAROLINA</w:t>
      </w:r>
      <w:r w:rsidR="00D02ABA">
        <w:rPr>
          <w:rFonts w:asciiTheme="minorHAnsi" w:hAnsiTheme="minorHAnsi"/>
          <w:b/>
          <w:color w:val="000000" w:themeColor="text1"/>
          <w:sz w:val="26"/>
          <w:szCs w:val="26"/>
        </w:rPr>
        <w:t xml:space="preserve"> </w:t>
      </w:r>
      <w:r w:rsidR="0007194C" w:rsidRPr="00B50DC0">
        <w:rPr>
          <w:rFonts w:asciiTheme="minorHAnsi" w:hAnsiTheme="minorHAnsi"/>
          <w:b/>
          <w:color w:val="000000" w:themeColor="text1"/>
          <w:sz w:val="26"/>
          <w:szCs w:val="26"/>
        </w:rPr>
        <w:t>AQUATIC PLANT MANAGEMENT COUNCIL</w:t>
      </w:r>
    </w:p>
    <w:p w14:paraId="77108B5F" w14:textId="67973B25" w:rsidR="0007194C" w:rsidRPr="00B50DC0" w:rsidRDefault="001C2351" w:rsidP="0007194C">
      <w:pPr>
        <w:spacing w:after="240"/>
        <w:rPr>
          <w:rFonts w:asciiTheme="minorHAnsi" w:hAnsiTheme="minorHAnsi"/>
          <w:color w:val="000000" w:themeColor="text1"/>
          <w:sz w:val="24"/>
          <w:szCs w:val="24"/>
        </w:rPr>
      </w:pPr>
      <w:bookmarkStart w:id="2" w:name="_Hlk181888486"/>
      <w:r>
        <w:rPr>
          <w:rFonts w:asciiTheme="minorHAnsi" w:hAnsiTheme="minorHAnsi"/>
          <w:color w:val="000000" w:themeColor="text1"/>
          <w:sz w:val="24"/>
          <w:szCs w:val="24"/>
        </w:rPr>
        <w:t>Julie Holling</w:t>
      </w:r>
      <w:r w:rsidR="0007194C" w:rsidRPr="00B50DC0">
        <w:rPr>
          <w:rFonts w:asciiTheme="minorHAnsi" w:hAnsiTheme="minorHAnsi"/>
          <w:color w:val="000000" w:themeColor="text1"/>
          <w:sz w:val="24"/>
          <w:szCs w:val="24"/>
        </w:rPr>
        <w:t xml:space="preserve"> - Council Chairman </w:t>
      </w:r>
      <w:r w:rsidR="0007194C" w:rsidRPr="00B50DC0">
        <w:rPr>
          <w:rFonts w:asciiTheme="minorHAnsi" w:hAnsiTheme="minorHAnsi"/>
          <w:color w:val="000000" w:themeColor="text1"/>
          <w:sz w:val="24"/>
          <w:szCs w:val="24"/>
        </w:rPr>
        <w:br/>
      </w:r>
      <w:r w:rsidR="00061979">
        <w:rPr>
          <w:rFonts w:asciiTheme="minorHAnsi" w:hAnsiTheme="minorHAnsi"/>
          <w:color w:val="000000" w:themeColor="text1"/>
          <w:sz w:val="24"/>
          <w:szCs w:val="24"/>
        </w:rPr>
        <w:t>SC</w:t>
      </w:r>
      <w:r w:rsidR="0007194C" w:rsidRPr="00B50DC0">
        <w:rPr>
          <w:rFonts w:asciiTheme="minorHAnsi" w:hAnsiTheme="minorHAnsi"/>
          <w:color w:val="000000" w:themeColor="text1"/>
          <w:sz w:val="24"/>
          <w:szCs w:val="24"/>
        </w:rPr>
        <w:t xml:space="preserve"> Department of </w:t>
      </w:r>
      <w:r w:rsidR="008A3146">
        <w:rPr>
          <w:rFonts w:asciiTheme="minorHAnsi" w:hAnsiTheme="minorHAnsi"/>
          <w:color w:val="000000" w:themeColor="text1"/>
          <w:sz w:val="24"/>
          <w:szCs w:val="24"/>
        </w:rPr>
        <w:t>Environmental Services</w:t>
      </w:r>
    </w:p>
    <w:p w14:paraId="50BFA17D" w14:textId="29A5CC6B" w:rsidR="0007194C" w:rsidRPr="00B50DC0" w:rsidRDefault="0007194C" w:rsidP="0007194C">
      <w:pPr>
        <w:spacing w:after="240"/>
        <w:rPr>
          <w:rFonts w:asciiTheme="minorHAnsi" w:hAnsiTheme="minorHAnsi"/>
          <w:color w:val="000000" w:themeColor="text1"/>
          <w:sz w:val="24"/>
          <w:szCs w:val="24"/>
        </w:rPr>
      </w:pPr>
      <w:r w:rsidRPr="00B50DC0">
        <w:rPr>
          <w:rFonts w:asciiTheme="minorHAnsi" w:hAnsiTheme="minorHAnsi"/>
          <w:color w:val="000000" w:themeColor="text1"/>
          <w:sz w:val="24"/>
          <w:szCs w:val="24"/>
        </w:rPr>
        <w:t xml:space="preserve">Chad Altman - </w:t>
      </w:r>
      <w:r w:rsidRPr="00B50DC0">
        <w:rPr>
          <w:rFonts w:asciiTheme="minorHAnsi" w:hAnsiTheme="minorHAnsi"/>
          <w:color w:val="000000" w:themeColor="text1"/>
          <w:sz w:val="24"/>
          <w:szCs w:val="24"/>
        </w:rPr>
        <w:br/>
      </w:r>
      <w:r w:rsidR="00061979">
        <w:rPr>
          <w:rFonts w:asciiTheme="minorHAnsi" w:hAnsiTheme="minorHAnsi"/>
          <w:color w:val="000000" w:themeColor="text1"/>
          <w:sz w:val="24"/>
          <w:szCs w:val="24"/>
        </w:rPr>
        <w:t>SC</w:t>
      </w:r>
      <w:r w:rsidRPr="00B50DC0">
        <w:rPr>
          <w:rFonts w:asciiTheme="minorHAnsi" w:hAnsiTheme="minorHAnsi"/>
          <w:color w:val="000000" w:themeColor="text1"/>
          <w:sz w:val="24"/>
          <w:szCs w:val="24"/>
        </w:rPr>
        <w:t xml:space="preserve"> Department of </w:t>
      </w:r>
      <w:r w:rsidR="008A3146">
        <w:rPr>
          <w:rFonts w:asciiTheme="minorHAnsi" w:hAnsiTheme="minorHAnsi"/>
          <w:color w:val="000000" w:themeColor="text1"/>
          <w:sz w:val="24"/>
          <w:szCs w:val="24"/>
        </w:rPr>
        <w:t>Environmental Services</w:t>
      </w:r>
      <w:r w:rsidRPr="00B50DC0">
        <w:rPr>
          <w:rFonts w:asciiTheme="minorHAnsi" w:hAnsiTheme="minorHAnsi"/>
          <w:color w:val="000000" w:themeColor="text1"/>
          <w:sz w:val="24"/>
          <w:szCs w:val="24"/>
        </w:rPr>
        <w:t xml:space="preserve">, </w:t>
      </w:r>
      <w:r w:rsidRPr="00B50DC0">
        <w:rPr>
          <w:rFonts w:asciiTheme="minorHAnsi" w:hAnsiTheme="minorHAnsi"/>
          <w:color w:val="000000" w:themeColor="text1"/>
          <w:sz w:val="24"/>
          <w:szCs w:val="24"/>
        </w:rPr>
        <w:tab/>
      </w:r>
      <w:r w:rsidRPr="00B50DC0">
        <w:rPr>
          <w:rFonts w:asciiTheme="minorHAnsi" w:hAnsiTheme="minorHAnsi"/>
          <w:color w:val="000000" w:themeColor="text1"/>
          <w:sz w:val="24"/>
          <w:szCs w:val="24"/>
        </w:rPr>
        <w:tab/>
      </w:r>
      <w:r w:rsidRPr="00B50DC0">
        <w:rPr>
          <w:rFonts w:asciiTheme="minorHAnsi" w:hAnsiTheme="minorHAnsi"/>
          <w:color w:val="000000" w:themeColor="text1"/>
          <w:sz w:val="24"/>
          <w:szCs w:val="24"/>
        </w:rPr>
        <w:tab/>
        <w:t>Bureau of Water</w:t>
      </w:r>
    </w:p>
    <w:p w14:paraId="62A1AEDC" w14:textId="77777777" w:rsidR="000A67D0" w:rsidRPr="00B50DC0" w:rsidRDefault="000A67D0" w:rsidP="000A67D0">
      <w:pPr>
        <w:spacing w:after="240"/>
        <w:rPr>
          <w:rFonts w:asciiTheme="minorHAnsi" w:hAnsiTheme="minorHAnsi"/>
          <w:color w:val="000000" w:themeColor="text1"/>
          <w:sz w:val="24"/>
          <w:szCs w:val="24"/>
        </w:rPr>
      </w:pPr>
      <w:r>
        <w:rPr>
          <w:rFonts w:asciiTheme="minorHAnsi" w:hAnsiTheme="minorHAnsi"/>
          <w:color w:val="000000" w:themeColor="text1"/>
          <w:sz w:val="24"/>
          <w:szCs w:val="24"/>
        </w:rPr>
        <w:t>Adam Leaphart</w:t>
      </w:r>
      <w:r w:rsidRPr="00B50DC0">
        <w:rPr>
          <w:rFonts w:asciiTheme="minorHAnsi" w:hAnsiTheme="minorHAnsi"/>
          <w:color w:val="000000" w:themeColor="text1"/>
          <w:sz w:val="24"/>
          <w:szCs w:val="24"/>
        </w:rPr>
        <w:t xml:space="preserve"> - </w:t>
      </w:r>
      <w:r w:rsidRPr="00B50DC0">
        <w:rPr>
          <w:rFonts w:asciiTheme="minorHAnsi" w:hAnsiTheme="minorHAnsi"/>
          <w:color w:val="000000" w:themeColor="text1"/>
          <w:sz w:val="24"/>
          <w:szCs w:val="24"/>
        </w:rPr>
        <w:br/>
      </w:r>
      <w:r>
        <w:rPr>
          <w:rFonts w:asciiTheme="minorHAnsi" w:hAnsiTheme="minorHAnsi"/>
          <w:color w:val="000000" w:themeColor="text1"/>
          <w:sz w:val="24"/>
          <w:szCs w:val="24"/>
        </w:rPr>
        <w:t>SC</w:t>
      </w:r>
      <w:r w:rsidRPr="00B50DC0">
        <w:rPr>
          <w:rFonts w:asciiTheme="minorHAnsi" w:hAnsiTheme="minorHAnsi"/>
          <w:color w:val="000000" w:themeColor="text1"/>
          <w:sz w:val="24"/>
          <w:szCs w:val="24"/>
        </w:rPr>
        <w:t xml:space="preserve"> Department of Agriculture</w:t>
      </w:r>
      <w:r>
        <w:rPr>
          <w:rFonts w:asciiTheme="minorHAnsi" w:hAnsiTheme="minorHAnsi"/>
          <w:color w:val="000000" w:themeColor="text1"/>
          <w:sz w:val="24"/>
          <w:szCs w:val="24"/>
        </w:rPr>
        <w:t>, Director of Consumer Protection Laboratories</w:t>
      </w:r>
    </w:p>
    <w:p w14:paraId="321A9A2D" w14:textId="77777777" w:rsidR="000A67D0" w:rsidRPr="00B50DC0" w:rsidRDefault="000A67D0" w:rsidP="000A67D0">
      <w:pPr>
        <w:spacing w:after="240"/>
        <w:rPr>
          <w:rFonts w:asciiTheme="minorHAnsi" w:hAnsiTheme="minorHAnsi"/>
          <w:color w:val="000000" w:themeColor="text1"/>
          <w:sz w:val="24"/>
          <w:szCs w:val="24"/>
        </w:rPr>
      </w:pPr>
      <w:r w:rsidRPr="00B50DC0">
        <w:rPr>
          <w:rFonts w:asciiTheme="minorHAnsi" w:hAnsiTheme="minorHAnsi"/>
          <w:color w:val="000000" w:themeColor="text1"/>
          <w:sz w:val="24"/>
          <w:szCs w:val="24"/>
        </w:rPr>
        <w:t xml:space="preserve">Tammy Lognion - </w:t>
      </w:r>
      <w:r w:rsidRPr="00B50DC0">
        <w:rPr>
          <w:rFonts w:asciiTheme="minorHAnsi" w:hAnsiTheme="minorHAnsi"/>
          <w:color w:val="000000" w:themeColor="text1"/>
          <w:sz w:val="24"/>
          <w:szCs w:val="24"/>
        </w:rPr>
        <w:br/>
        <w:t>Clemson University, Department of Pesticide Regulation</w:t>
      </w:r>
    </w:p>
    <w:p w14:paraId="263C24B3" w14:textId="3B169BCE" w:rsidR="0007194C" w:rsidRPr="00B50DC0" w:rsidRDefault="0007194C" w:rsidP="0007194C">
      <w:pPr>
        <w:spacing w:after="240"/>
        <w:rPr>
          <w:rFonts w:asciiTheme="minorHAnsi" w:hAnsiTheme="minorHAnsi"/>
          <w:color w:val="000000" w:themeColor="text1"/>
          <w:sz w:val="24"/>
          <w:szCs w:val="24"/>
        </w:rPr>
      </w:pPr>
      <w:r w:rsidRPr="00B50DC0">
        <w:rPr>
          <w:rFonts w:asciiTheme="minorHAnsi" w:hAnsiTheme="minorHAnsi"/>
          <w:color w:val="000000" w:themeColor="text1"/>
          <w:sz w:val="24"/>
          <w:szCs w:val="24"/>
        </w:rPr>
        <w:t xml:space="preserve">William Marshall - </w:t>
      </w:r>
      <w:r w:rsidRPr="00B50DC0">
        <w:rPr>
          <w:rFonts w:asciiTheme="minorHAnsi" w:hAnsiTheme="minorHAnsi"/>
          <w:color w:val="000000" w:themeColor="text1"/>
          <w:sz w:val="24"/>
          <w:szCs w:val="24"/>
        </w:rPr>
        <w:br/>
      </w:r>
      <w:r w:rsidR="00061979">
        <w:rPr>
          <w:rFonts w:asciiTheme="minorHAnsi" w:hAnsiTheme="minorHAnsi"/>
          <w:color w:val="000000" w:themeColor="text1"/>
          <w:sz w:val="24"/>
          <w:szCs w:val="24"/>
        </w:rPr>
        <w:t>SC</w:t>
      </w:r>
      <w:r w:rsidRPr="00B50DC0">
        <w:rPr>
          <w:rFonts w:asciiTheme="minorHAnsi" w:hAnsiTheme="minorHAnsi"/>
          <w:color w:val="000000" w:themeColor="text1"/>
          <w:sz w:val="24"/>
          <w:szCs w:val="24"/>
        </w:rPr>
        <w:t xml:space="preserve"> Department of Natural Resources, Land, Water, and Conservation Division</w:t>
      </w:r>
    </w:p>
    <w:p w14:paraId="0AD1F0A0" w14:textId="77777777" w:rsidR="000A67D0" w:rsidRPr="00B50DC0" w:rsidRDefault="000A67D0" w:rsidP="000A67D0">
      <w:pPr>
        <w:spacing w:after="240"/>
        <w:rPr>
          <w:rFonts w:asciiTheme="minorHAnsi" w:hAnsiTheme="minorHAnsi"/>
          <w:color w:val="000000" w:themeColor="text1"/>
          <w:sz w:val="24"/>
          <w:szCs w:val="24"/>
        </w:rPr>
      </w:pPr>
      <w:r>
        <w:rPr>
          <w:rFonts w:asciiTheme="minorHAnsi" w:hAnsiTheme="minorHAnsi"/>
          <w:color w:val="000000" w:themeColor="text1"/>
          <w:sz w:val="24"/>
          <w:szCs w:val="24"/>
        </w:rPr>
        <w:t>Casey Moorer</w:t>
      </w:r>
      <w:r w:rsidRPr="00B50DC0">
        <w:rPr>
          <w:rFonts w:asciiTheme="minorHAnsi" w:hAnsiTheme="minorHAnsi"/>
          <w:color w:val="000000" w:themeColor="text1"/>
          <w:sz w:val="24"/>
          <w:szCs w:val="24"/>
        </w:rPr>
        <w:t xml:space="preserve"> - </w:t>
      </w:r>
      <w:r w:rsidRPr="00B50DC0">
        <w:rPr>
          <w:rFonts w:asciiTheme="minorHAnsi" w:hAnsiTheme="minorHAnsi"/>
          <w:color w:val="000000" w:themeColor="text1"/>
          <w:sz w:val="24"/>
          <w:szCs w:val="24"/>
        </w:rPr>
        <w:br/>
      </w:r>
      <w:r>
        <w:rPr>
          <w:rFonts w:asciiTheme="minorHAnsi" w:hAnsiTheme="minorHAnsi"/>
          <w:color w:val="000000" w:themeColor="text1"/>
          <w:sz w:val="24"/>
          <w:szCs w:val="24"/>
        </w:rPr>
        <w:t>SC</w:t>
      </w:r>
      <w:r w:rsidRPr="00B50DC0">
        <w:rPr>
          <w:rFonts w:asciiTheme="minorHAnsi" w:hAnsiTheme="minorHAnsi"/>
          <w:color w:val="000000" w:themeColor="text1"/>
          <w:sz w:val="24"/>
          <w:szCs w:val="24"/>
        </w:rPr>
        <w:t xml:space="preserve"> Public Service Authority (Santee Cooper)</w:t>
      </w:r>
    </w:p>
    <w:p w14:paraId="3308D655" w14:textId="4FB5E7A2" w:rsidR="000A67D0" w:rsidRPr="00B50DC0" w:rsidRDefault="00F24FE1" w:rsidP="000A67D0">
      <w:pPr>
        <w:spacing w:after="240"/>
        <w:rPr>
          <w:rFonts w:asciiTheme="minorHAnsi" w:hAnsiTheme="minorHAnsi"/>
          <w:color w:val="000000" w:themeColor="text1"/>
          <w:sz w:val="24"/>
          <w:szCs w:val="24"/>
        </w:rPr>
      </w:pPr>
      <w:r>
        <w:rPr>
          <w:rFonts w:asciiTheme="minorHAnsi" w:hAnsiTheme="minorHAnsi"/>
          <w:color w:val="000000" w:themeColor="text1"/>
          <w:sz w:val="24"/>
          <w:szCs w:val="24"/>
        </w:rPr>
        <w:t>Appointment Pending-</w:t>
      </w:r>
      <w:r w:rsidR="000A67D0" w:rsidRPr="00B50DC0">
        <w:rPr>
          <w:rFonts w:asciiTheme="minorHAnsi" w:hAnsiTheme="minorHAnsi"/>
          <w:color w:val="000000" w:themeColor="text1"/>
          <w:sz w:val="24"/>
          <w:szCs w:val="24"/>
        </w:rPr>
        <w:br/>
      </w:r>
      <w:r w:rsidR="000A67D0">
        <w:rPr>
          <w:rFonts w:asciiTheme="minorHAnsi" w:hAnsiTheme="minorHAnsi"/>
          <w:color w:val="000000" w:themeColor="text1"/>
          <w:sz w:val="24"/>
          <w:szCs w:val="24"/>
        </w:rPr>
        <w:t>SC</w:t>
      </w:r>
      <w:r w:rsidR="000A67D0" w:rsidRPr="00B50DC0">
        <w:rPr>
          <w:rFonts w:asciiTheme="minorHAnsi" w:hAnsiTheme="minorHAnsi"/>
          <w:color w:val="000000" w:themeColor="text1"/>
          <w:sz w:val="24"/>
          <w:szCs w:val="24"/>
        </w:rPr>
        <w:t xml:space="preserve"> Department of Parks, Recreation, and Tourism</w:t>
      </w:r>
    </w:p>
    <w:p w14:paraId="211C16E2" w14:textId="77777777" w:rsidR="000A67D0" w:rsidRPr="00B50DC0" w:rsidRDefault="000A67D0" w:rsidP="000A67D0">
      <w:pPr>
        <w:spacing w:after="240"/>
        <w:rPr>
          <w:rFonts w:asciiTheme="minorHAnsi" w:hAnsiTheme="minorHAnsi"/>
          <w:color w:val="000000" w:themeColor="text1"/>
          <w:sz w:val="24"/>
          <w:szCs w:val="24"/>
        </w:rPr>
      </w:pPr>
      <w:r w:rsidRPr="00B50DC0">
        <w:rPr>
          <w:rFonts w:asciiTheme="minorHAnsi" w:hAnsiTheme="minorHAnsi"/>
          <w:color w:val="000000" w:themeColor="text1"/>
          <w:sz w:val="24"/>
          <w:szCs w:val="24"/>
        </w:rPr>
        <w:t xml:space="preserve">Willie Simmons - </w:t>
      </w:r>
      <w:r w:rsidRPr="00B50DC0">
        <w:rPr>
          <w:rFonts w:asciiTheme="minorHAnsi" w:hAnsiTheme="minorHAnsi"/>
          <w:color w:val="000000" w:themeColor="text1"/>
          <w:sz w:val="24"/>
          <w:szCs w:val="24"/>
        </w:rPr>
        <w:br/>
      </w:r>
      <w:r>
        <w:rPr>
          <w:rFonts w:asciiTheme="minorHAnsi" w:hAnsiTheme="minorHAnsi"/>
          <w:color w:val="000000" w:themeColor="text1"/>
          <w:sz w:val="24"/>
          <w:szCs w:val="24"/>
        </w:rPr>
        <w:t>SC</w:t>
      </w:r>
      <w:r w:rsidRPr="00B50DC0">
        <w:rPr>
          <w:rFonts w:asciiTheme="minorHAnsi" w:hAnsiTheme="minorHAnsi"/>
          <w:color w:val="000000" w:themeColor="text1"/>
          <w:sz w:val="24"/>
          <w:szCs w:val="24"/>
        </w:rPr>
        <w:t xml:space="preserve"> Department of Natural Resources</w:t>
      </w:r>
      <w:r>
        <w:rPr>
          <w:rFonts w:asciiTheme="minorHAnsi" w:hAnsiTheme="minorHAnsi"/>
          <w:color w:val="000000" w:themeColor="text1"/>
          <w:sz w:val="24"/>
          <w:szCs w:val="24"/>
        </w:rPr>
        <w:t>, Wildlife and Freshwater Fisheries Division</w:t>
      </w:r>
    </w:p>
    <w:p w14:paraId="1F290D28" w14:textId="4CEC3A43" w:rsidR="0007194C" w:rsidRPr="00B50DC0" w:rsidRDefault="007F42F1" w:rsidP="0007194C">
      <w:pPr>
        <w:spacing w:after="240"/>
        <w:rPr>
          <w:rFonts w:asciiTheme="minorHAnsi" w:hAnsiTheme="minorHAnsi"/>
          <w:color w:val="000000" w:themeColor="text1"/>
          <w:sz w:val="24"/>
          <w:szCs w:val="24"/>
        </w:rPr>
      </w:pPr>
      <w:r>
        <w:rPr>
          <w:rFonts w:asciiTheme="minorHAnsi" w:hAnsiTheme="minorHAnsi"/>
          <w:color w:val="000000" w:themeColor="text1"/>
          <w:sz w:val="24"/>
          <w:szCs w:val="24"/>
        </w:rPr>
        <w:t>Christopher M. Stout</w:t>
      </w:r>
      <w:r w:rsidR="0007194C" w:rsidRPr="00B50DC0">
        <w:rPr>
          <w:rFonts w:asciiTheme="minorHAnsi" w:hAnsiTheme="minorHAnsi"/>
          <w:color w:val="000000" w:themeColor="text1"/>
          <w:sz w:val="24"/>
          <w:szCs w:val="24"/>
        </w:rPr>
        <w:t xml:space="preserve"> - </w:t>
      </w:r>
      <w:r w:rsidR="0007194C" w:rsidRPr="00B50DC0">
        <w:rPr>
          <w:rFonts w:asciiTheme="minorHAnsi" w:hAnsiTheme="minorHAnsi"/>
          <w:color w:val="000000" w:themeColor="text1"/>
          <w:sz w:val="24"/>
          <w:szCs w:val="24"/>
        </w:rPr>
        <w:br/>
      </w:r>
      <w:r w:rsidR="00061979">
        <w:rPr>
          <w:rFonts w:asciiTheme="minorHAnsi" w:hAnsiTheme="minorHAnsi"/>
          <w:color w:val="000000" w:themeColor="text1"/>
          <w:sz w:val="24"/>
          <w:szCs w:val="24"/>
        </w:rPr>
        <w:t>SC</w:t>
      </w:r>
      <w:r w:rsidR="0007194C" w:rsidRPr="00B50DC0">
        <w:rPr>
          <w:rFonts w:asciiTheme="minorHAnsi" w:hAnsiTheme="minorHAnsi"/>
          <w:color w:val="000000" w:themeColor="text1"/>
          <w:sz w:val="24"/>
          <w:szCs w:val="24"/>
        </w:rPr>
        <w:t xml:space="preserve"> Department of </w:t>
      </w:r>
      <w:r w:rsidR="008A3146">
        <w:rPr>
          <w:rFonts w:asciiTheme="minorHAnsi" w:hAnsiTheme="minorHAnsi"/>
          <w:color w:val="000000" w:themeColor="text1"/>
          <w:sz w:val="24"/>
          <w:szCs w:val="24"/>
        </w:rPr>
        <w:t>Environmental Services</w:t>
      </w:r>
      <w:r w:rsidR="0007194C" w:rsidRPr="00B50DC0">
        <w:rPr>
          <w:rFonts w:asciiTheme="minorHAnsi" w:hAnsiTheme="minorHAnsi"/>
          <w:color w:val="000000" w:themeColor="text1"/>
          <w:sz w:val="24"/>
          <w:szCs w:val="24"/>
        </w:rPr>
        <w:t xml:space="preserve">, </w:t>
      </w:r>
      <w:r w:rsidR="008A3146">
        <w:rPr>
          <w:rFonts w:asciiTheme="minorHAnsi" w:hAnsiTheme="minorHAnsi"/>
          <w:color w:val="000000" w:themeColor="text1"/>
          <w:sz w:val="24"/>
          <w:szCs w:val="24"/>
        </w:rPr>
        <w:t>Bureau of</w:t>
      </w:r>
      <w:r w:rsidR="0007194C" w:rsidRPr="00B50DC0">
        <w:rPr>
          <w:rFonts w:asciiTheme="minorHAnsi" w:hAnsiTheme="minorHAnsi"/>
          <w:color w:val="000000" w:themeColor="text1"/>
          <w:sz w:val="24"/>
          <w:szCs w:val="24"/>
        </w:rPr>
        <w:t xml:space="preserve"> Coastal Management</w:t>
      </w:r>
    </w:p>
    <w:p w14:paraId="6B475A9A" w14:textId="77777777" w:rsidR="0007194C" w:rsidRPr="00B50DC0" w:rsidRDefault="0007194C" w:rsidP="0007194C">
      <w:pPr>
        <w:spacing w:after="240"/>
        <w:rPr>
          <w:rFonts w:asciiTheme="minorHAnsi" w:hAnsiTheme="minorHAnsi"/>
          <w:color w:val="000000" w:themeColor="text1"/>
          <w:sz w:val="24"/>
          <w:szCs w:val="24"/>
        </w:rPr>
      </w:pPr>
      <w:r w:rsidRPr="00B50DC0">
        <w:rPr>
          <w:rFonts w:asciiTheme="minorHAnsi" w:hAnsiTheme="minorHAnsi"/>
          <w:color w:val="000000" w:themeColor="text1"/>
          <w:sz w:val="24"/>
          <w:szCs w:val="24"/>
        </w:rPr>
        <w:t xml:space="preserve">Appointment Pending- </w:t>
      </w:r>
      <w:r w:rsidRPr="00B50DC0">
        <w:rPr>
          <w:rFonts w:asciiTheme="minorHAnsi" w:hAnsiTheme="minorHAnsi"/>
          <w:color w:val="000000" w:themeColor="text1"/>
          <w:sz w:val="24"/>
          <w:szCs w:val="24"/>
        </w:rPr>
        <w:br/>
        <w:t>Governor’s Office</w:t>
      </w:r>
    </w:p>
    <w:bookmarkEnd w:id="1"/>
    <w:bookmarkEnd w:id="2"/>
    <w:p w14:paraId="65C3932B" w14:textId="77777777" w:rsidR="00917C10" w:rsidRPr="00EE02F7" w:rsidRDefault="00917C10" w:rsidP="00917C10"/>
    <w:p w14:paraId="1AF1CC17" w14:textId="77777777" w:rsidR="00DA4770" w:rsidRDefault="00DA4770" w:rsidP="00DA4770"/>
    <w:p w14:paraId="492F3E4F" w14:textId="77777777" w:rsidR="00DA4770" w:rsidRDefault="00DA4770" w:rsidP="00DA4770">
      <w:r>
        <w:br w:type="page"/>
      </w:r>
    </w:p>
    <w:p w14:paraId="34764021" w14:textId="77777777" w:rsidR="001D5AA3" w:rsidRDefault="001D5AA3">
      <w:pPr>
        <w:pStyle w:val="TOCHeading"/>
      </w:pPr>
      <w:r>
        <w:lastRenderedPageBreak/>
        <w:t>Table of Contents</w:t>
      </w:r>
    </w:p>
    <w:p w14:paraId="383D2356" w14:textId="3E4D5F1A" w:rsidR="007F42F1" w:rsidRDefault="00D662E1">
      <w:pPr>
        <w:pStyle w:val="TOC1"/>
        <w:tabs>
          <w:tab w:val="right" w:leader="hyphen" w:pos="9350"/>
        </w:tabs>
        <w:rPr>
          <w:rFonts w:asciiTheme="minorHAnsi" w:eastAsiaTheme="minorEastAsia" w:hAnsiTheme="minorHAnsi" w:cstheme="minorBidi"/>
          <w:b w:val="0"/>
          <w:bCs w:val="0"/>
          <w:caps w:val="0"/>
          <w:noProof/>
          <w:sz w:val="22"/>
          <w:szCs w:val="22"/>
        </w:rPr>
      </w:pPr>
      <w:r>
        <w:rPr>
          <w:noProof/>
        </w:rPr>
        <w:fldChar w:fldCharType="begin"/>
      </w:r>
      <w:r w:rsidR="001D5AA3">
        <w:rPr>
          <w:noProof/>
        </w:rPr>
        <w:instrText xml:space="preserve"> TOC \o "1-4" \h \z \u </w:instrText>
      </w:r>
      <w:r>
        <w:rPr>
          <w:noProof/>
        </w:rPr>
        <w:fldChar w:fldCharType="separate"/>
      </w:r>
      <w:hyperlink w:anchor="_Toc67924746" w:history="1">
        <w:r w:rsidR="007F42F1" w:rsidRPr="00175EAF">
          <w:rPr>
            <w:rStyle w:val="Hyperlink"/>
            <w:noProof/>
          </w:rPr>
          <w:t>PROCEDURAL MANAGEMENT PLAN</w:t>
        </w:r>
        <w:r w:rsidR="007F42F1">
          <w:rPr>
            <w:noProof/>
            <w:webHidden/>
          </w:rPr>
          <w:tab/>
        </w:r>
        <w:r w:rsidR="007F42F1">
          <w:rPr>
            <w:noProof/>
            <w:webHidden/>
          </w:rPr>
          <w:fldChar w:fldCharType="begin"/>
        </w:r>
        <w:r w:rsidR="007F42F1">
          <w:rPr>
            <w:noProof/>
            <w:webHidden/>
          </w:rPr>
          <w:instrText xml:space="preserve"> PAGEREF _Toc67924746 \h </w:instrText>
        </w:r>
        <w:r w:rsidR="007F42F1">
          <w:rPr>
            <w:noProof/>
            <w:webHidden/>
          </w:rPr>
        </w:r>
        <w:r w:rsidR="007F42F1">
          <w:rPr>
            <w:noProof/>
            <w:webHidden/>
          </w:rPr>
          <w:fldChar w:fldCharType="separate"/>
        </w:r>
        <w:r w:rsidR="002256CC">
          <w:rPr>
            <w:noProof/>
            <w:webHidden/>
          </w:rPr>
          <w:t>1</w:t>
        </w:r>
        <w:r w:rsidR="007F42F1">
          <w:rPr>
            <w:noProof/>
            <w:webHidden/>
          </w:rPr>
          <w:fldChar w:fldCharType="end"/>
        </w:r>
      </w:hyperlink>
    </w:p>
    <w:p w14:paraId="1C8165FF" w14:textId="01C1CEDB" w:rsidR="007F42F1" w:rsidRDefault="007F42F1">
      <w:pPr>
        <w:pStyle w:val="TOC2"/>
        <w:tabs>
          <w:tab w:val="right" w:leader="hyphen" w:pos="9350"/>
        </w:tabs>
        <w:rPr>
          <w:rFonts w:asciiTheme="minorHAnsi" w:eastAsiaTheme="minorEastAsia" w:hAnsiTheme="minorHAnsi" w:cstheme="minorBidi"/>
          <w:smallCaps w:val="0"/>
          <w:noProof/>
          <w:sz w:val="22"/>
          <w:szCs w:val="22"/>
        </w:rPr>
      </w:pPr>
      <w:hyperlink w:anchor="_Toc67924747" w:history="1">
        <w:r w:rsidRPr="00175EAF">
          <w:rPr>
            <w:rStyle w:val="Hyperlink"/>
            <w:noProof/>
          </w:rPr>
          <w:t>INTRODUCTION</w:t>
        </w:r>
        <w:r>
          <w:rPr>
            <w:noProof/>
            <w:webHidden/>
          </w:rPr>
          <w:tab/>
        </w:r>
        <w:r>
          <w:rPr>
            <w:noProof/>
            <w:webHidden/>
          </w:rPr>
          <w:fldChar w:fldCharType="begin"/>
        </w:r>
        <w:r>
          <w:rPr>
            <w:noProof/>
            <w:webHidden/>
          </w:rPr>
          <w:instrText xml:space="preserve"> PAGEREF _Toc67924747 \h </w:instrText>
        </w:r>
        <w:r>
          <w:rPr>
            <w:noProof/>
            <w:webHidden/>
          </w:rPr>
        </w:r>
        <w:r>
          <w:rPr>
            <w:noProof/>
            <w:webHidden/>
          </w:rPr>
          <w:fldChar w:fldCharType="separate"/>
        </w:r>
        <w:r w:rsidR="002256CC">
          <w:rPr>
            <w:noProof/>
            <w:webHidden/>
          </w:rPr>
          <w:t>1</w:t>
        </w:r>
        <w:r>
          <w:rPr>
            <w:noProof/>
            <w:webHidden/>
          </w:rPr>
          <w:fldChar w:fldCharType="end"/>
        </w:r>
      </w:hyperlink>
    </w:p>
    <w:p w14:paraId="2B32B39E" w14:textId="61C4BA67" w:rsidR="007F42F1" w:rsidRDefault="007F42F1" w:rsidP="00983256">
      <w:pPr>
        <w:pStyle w:val="TOC3"/>
        <w:rPr>
          <w:rFonts w:asciiTheme="minorHAnsi" w:eastAsiaTheme="minorEastAsia" w:hAnsiTheme="minorHAnsi" w:cstheme="minorBidi"/>
          <w:noProof/>
          <w:sz w:val="22"/>
          <w:szCs w:val="22"/>
        </w:rPr>
      </w:pPr>
      <w:hyperlink w:anchor="_Toc67924748" w:history="1">
        <w:r w:rsidRPr="00175EAF">
          <w:rPr>
            <w:rStyle w:val="Hyperlink"/>
            <w:noProof/>
          </w:rPr>
          <w:t>Surface Water Resources</w:t>
        </w:r>
        <w:r>
          <w:rPr>
            <w:noProof/>
            <w:webHidden/>
          </w:rPr>
          <w:tab/>
        </w:r>
        <w:r>
          <w:rPr>
            <w:noProof/>
            <w:webHidden/>
          </w:rPr>
          <w:fldChar w:fldCharType="begin"/>
        </w:r>
        <w:r>
          <w:rPr>
            <w:noProof/>
            <w:webHidden/>
          </w:rPr>
          <w:instrText xml:space="preserve"> PAGEREF _Toc67924748 \h </w:instrText>
        </w:r>
        <w:r>
          <w:rPr>
            <w:noProof/>
            <w:webHidden/>
          </w:rPr>
        </w:r>
        <w:r>
          <w:rPr>
            <w:noProof/>
            <w:webHidden/>
          </w:rPr>
          <w:fldChar w:fldCharType="separate"/>
        </w:r>
        <w:r w:rsidR="002256CC">
          <w:rPr>
            <w:noProof/>
            <w:webHidden/>
          </w:rPr>
          <w:t>1</w:t>
        </w:r>
        <w:r>
          <w:rPr>
            <w:noProof/>
            <w:webHidden/>
          </w:rPr>
          <w:fldChar w:fldCharType="end"/>
        </w:r>
      </w:hyperlink>
    </w:p>
    <w:p w14:paraId="53216EEB" w14:textId="7125B22B" w:rsidR="007F42F1" w:rsidRDefault="007F42F1" w:rsidP="00983256">
      <w:pPr>
        <w:pStyle w:val="TOC3"/>
        <w:rPr>
          <w:rFonts w:asciiTheme="minorHAnsi" w:eastAsiaTheme="minorEastAsia" w:hAnsiTheme="minorHAnsi" w:cstheme="minorBidi"/>
          <w:noProof/>
          <w:sz w:val="22"/>
          <w:szCs w:val="22"/>
        </w:rPr>
      </w:pPr>
      <w:hyperlink w:anchor="_Toc67924749" w:history="1">
        <w:r w:rsidRPr="00175EAF">
          <w:rPr>
            <w:rStyle w:val="Hyperlink"/>
            <w:noProof/>
          </w:rPr>
          <w:t>Importance of Aquatic Plants</w:t>
        </w:r>
        <w:r>
          <w:rPr>
            <w:noProof/>
            <w:webHidden/>
          </w:rPr>
          <w:tab/>
        </w:r>
        <w:r>
          <w:rPr>
            <w:noProof/>
            <w:webHidden/>
          </w:rPr>
          <w:fldChar w:fldCharType="begin"/>
        </w:r>
        <w:r>
          <w:rPr>
            <w:noProof/>
            <w:webHidden/>
          </w:rPr>
          <w:instrText xml:space="preserve"> PAGEREF _Toc67924749 \h </w:instrText>
        </w:r>
        <w:r>
          <w:rPr>
            <w:noProof/>
            <w:webHidden/>
          </w:rPr>
        </w:r>
        <w:r>
          <w:rPr>
            <w:noProof/>
            <w:webHidden/>
          </w:rPr>
          <w:fldChar w:fldCharType="separate"/>
        </w:r>
        <w:r w:rsidR="002256CC">
          <w:rPr>
            <w:noProof/>
            <w:webHidden/>
          </w:rPr>
          <w:t>1</w:t>
        </w:r>
        <w:r>
          <w:rPr>
            <w:noProof/>
            <w:webHidden/>
          </w:rPr>
          <w:fldChar w:fldCharType="end"/>
        </w:r>
      </w:hyperlink>
    </w:p>
    <w:p w14:paraId="44A901E4" w14:textId="4DFC7447" w:rsidR="007F42F1" w:rsidRDefault="007F42F1" w:rsidP="00983256">
      <w:pPr>
        <w:pStyle w:val="TOC3"/>
        <w:rPr>
          <w:rFonts w:asciiTheme="minorHAnsi" w:eastAsiaTheme="minorEastAsia" w:hAnsiTheme="minorHAnsi" w:cstheme="minorBidi"/>
          <w:noProof/>
          <w:sz w:val="22"/>
          <w:szCs w:val="22"/>
        </w:rPr>
      </w:pPr>
      <w:hyperlink w:anchor="_Toc67924750" w:history="1">
        <w:r w:rsidRPr="00175EAF">
          <w:rPr>
            <w:rStyle w:val="Hyperlink"/>
            <w:noProof/>
          </w:rPr>
          <w:t>History of Aquatic Plant Problems and Management</w:t>
        </w:r>
        <w:r>
          <w:rPr>
            <w:noProof/>
            <w:webHidden/>
          </w:rPr>
          <w:tab/>
        </w:r>
        <w:r>
          <w:rPr>
            <w:noProof/>
            <w:webHidden/>
          </w:rPr>
          <w:fldChar w:fldCharType="begin"/>
        </w:r>
        <w:r>
          <w:rPr>
            <w:noProof/>
            <w:webHidden/>
          </w:rPr>
          <w:instrText xml:space="preserve"> PAGEREF _Toc67924750 \h </w:instrText>
        </w:r>
        <w:r>
          <w:rPr>
            <w:noProof/>
            <w:webHidden/>
          </w:rPr>
        </w:r>
        <w:r>
          <w:rPr>
            <w:noProof/>
            <w:webHidden/>
          </w:rPr>
          <w:fldChar w:fldCharType="separate"/>
        </w:r>
        <w:r w:rsidR="002256CC">
          <w:rPr>
            <w:noProof/>
            <w:webHidden/>
          </w:rPr>
          <w:t>1</w:t>
        </w:r>
        <w:r>
          <w:rPr>
            <w:noProof/>
            <w:webHidden/>
          </w:rPr>
          <w:fldChar w:fldCharType="end"/>
        </w:r>
      </w:hyperlink>
    </w:p>
    <w:p w14:paraId="22BA5D79" w14:textId="17B1FA0D" w:rsidR="007F42F1" w:rsidRDefault="007F42F1" w:rsidP="00983256">
      <w:pPr>
        <w:pStyle w:val="TOC3"/>
        <w:rPr>
          <w:rFonts w:asciiTheme="minorHAnsi" w:eastAsiaTheme="minorEastAsia" w:hAnsiTheme="minorHAnsi" w:cstheme="minorBidi"/>
          <w:noProof/>
          <w:sz w:val="22"/>
          <w:szCs w:val="22"/>
        </w:rPr>
      </w:pPr>
      <w:hyperlink w:anchor="_Toc67924751" w:history="1">
        <w:r w:rsidRPr="00175EAF">
          <w:rPr>
            <w:rStyle w:val="Hyperlink"/>
            <w:noProof/>
          </w:rPr>
          <w:t>Aquatic Plant Management Program and Council</w:t>
        </w:r>
        <w:r>
          <w:rPr>
            <w:noProof/>
            <w:webHidden/>
          </w:rPr>
          <w:tab/>
        </w:r>
        <w:r>
          <w:rPr>
            <w:noProof/>
            <w:webHidden/>
          </w:rPr>
          <w:fldChar w:fldCharType="begin"/>
        </w:r>
        <w:r>
          <w:rPr>
            <w:noProof/>
            <w:webHidden/>
          </w:rPr>
          <w:instrText xml:space="preserve"> PAGEREF _Toc67924751 \h </w:instrText>
        </w:r>
        <w:r>
          <w:rPr>
            <w:noProof/>
            <w:webHidden/>
          </w:rPr>
        </w:r>
        <w:r>
          <w:rPr>
            <w:noProof/>
            <w:webHidden/>
          </w:rPr>
          <w:fldChar w:fldCharType="separate"/>
        </w:r>
        <w:r w:rsidR="002256CC">
          <w:rPr>
            <w:noProof/>
            <w:webHidden/>
          </w:rPr>
          <w:t>3</w:t>
        </w:r>
        <w:r>
          <w:rPr>
            <w:noProof/>
            <w:webHidden/>
          </w:rPr>
          <w:fldChar w:fldCharType="end"/>
        </w:r>
      </w:hyperlink>
    </w:p>
    <w:p w14:paraId="62A0B609" w14:textId="26A6FCAB" w:rsidR="007F42F1" w:rsidRDefault="007F42F1" w:rsidP="00983256">
      <w:pPr>
        <w:pStyle w:val="TOC3"/>
        <w:rPr>
          <w:rFonts w:asciiTheme="minorHAnsi" w:eastAsiaTheme="minorEastAsia" w:hAnsiTheme="minorHAnsi" w:cstheme="minorBidi"/>
          <w:noProof/>
          <w:sz w:val="22"/>
          <w:szCs w:val="22"/>
        </w:rPr>
      </w:pPr>
      <w:hyperlink w:anchor="_Toc67924752" w:history="1">
        <w:r w:rsidRPr="00175EAF">
          <w:rPr>
            <w:rStyle w:val="Hyperlink"/>
            <w:noProof/>
          </w:rPr>
          <w:t>The Federal Aquatic Plant Control Cost-Sharing Program</w:t>
        </w:r>
        <w:r>
          <w:rPr>
            <w:noProof/>
            <w:webHidden/>
          </w:rPr>
          <w:tab/>
        </w:r>
        <w:r>
          <w:rPr>
            <w:noProof/>
            <w:webHidden/>
          </w:rPr>
          <w:fldChar w:fldCharType="begin"/>
        </w:r>
        <w:r>
          <w:rPr>
            <w:noProof/>
            <w:webHidden/>
          </w:rPr>
          <w:instrText xml:space="preserve"> PAGEREF _Toc67924752 \h </w:instrText>
        </w:r>
        <w:r>
          <w:rPr>
            <w:noProof/>
            <w:webHidden/>
          </w:rPr>
        </w:r>
        <w:r>
          <w:rPr>
            <w:noProof/>
            <w:webHidden/>
          </w:rPr>
          <w:fldChar w:fldCharType="separate"/>
        </w:r>
        <w:r w:rsidR="002256CC">
          <w:rPr>
            <w:noProof/>
            <w:webHidden/>
          </w:rPr>
          <w:t>4</w:t>
        </w:r>
        <w:r>
          <w:rPr>
            <w:noProof/>
            <w:webHidden/>
          </w:rPr>
          <w:fldChar w:fldCharType="end"/>
        </w:r>
      </w:hyperlink>
    </w:p>
    <w:p w14:paraId="4A745142" w14:textId="52666A41" w:rsidR="007F42F1" w:rsidRDefault="007F42F1">
      <w:pPr>
        <w:pStyle w:val="TOC2"/>
        <w:tabs>
          <w:tab w:val="right" w:leader="hyphen" w:pos="9350"/>
        </w:tabs>
        <w:rPr>
          <w:rFonts w:asciiTheme="minorHAnsi" w:eastAsiaTheme="minorEastAsia" w:hAnsiTheme="minorHAnsi" w:cstheme="minorBidi"/>
          <w:smallCaps w:val="0"/>
          <w:noProof/>
          <w:sz w:val="22"/>
          <w:szCs w:val="22"/>
        </w:rPr>
      </w:pPr>
      <w:hyperlink w:anchor="_Toc67924753" w:history="1">
        <w:r w:rsidRPr="00175EAF">
          <w:rPr>
            <w:rStyle w:val="Hyperlink"/>
            <w:noProof/>
          </w:rPr>
          <w:t>PURPOSE AND OBJECTIVES</w:t>
        </w:r>
        <w:r>
          <w:rPr>
            <w:noProof/>
            <w:webHidden/>
          </w:rPr>
          <w:tab/>
        </w:r>
        <w:r>
          <w:rPr>
            <w:noProof/>
            <w:webHidden/>
          </w:rPr>
          <w:fldChar w:fldCharType="begin"/>
        </w:r>
        <w:r>
          <w:rPr>
            <w:noProof/>
            <w:webHidden/>
          </w:rPr>
          <w:instrText xml:space="preserve"> PAGEREF _Toc67924753 \h </w:instrText>
        </w:r>
        <w:r>
          <w:rPr>
            <w:noProof/>
            <w:webHidden/>
          </w:rPr>
        </w:r>
        <w:r>
          <w:rPr>
            <w:noProof/>
            <w:webHidden/>
          </w:rPr>
          <w:fldChar w:fldCharType="separate"/>
        </w:r>
        <w:r w:rsidR="002256CC">
          <w:rPr>
            <w:noProof/>
            <w:webHidden/>
          </w:rPr>
          <w:t>4</w:t>
        </w:r>
        <w:r>
          <w:rPr>
            <w:noProof/>
            <w:webHidden/>
          </w:rPr>
          <w:fldChar w:fldCharType="end"/>
        </w:r>
      </w:hyperlink>
    </w:p>
    <w:p w14:paraId="6B5E3095" w14:textId="3425A942" w:rsidR="007F42F1" w:rsidRDefault="007F42F1" w:rsidP="00983256">
      <w:pPr>
        <w:pStyle w:val="TOC3"/>
        <w:rPr>
          <w:rFonts w:asciiTheme="minorHAnsi" w:eastAsiaTheme="minorEastAsia" w:hAnsiTheme="minorHAnsi" w:cstheme="minorBidi"/>
          <w:noProof/>
          <w:sz w:val="22"/>
          <w:szCs w:val="22"/>
        </w:rPr>
      </w:pPr>
      <w:hyperlink w:anchor="_Toc67924754" w:history="1">
        <w:r w:rsidRPr="00175EAF">
          <w:rPr>
            <w:rStyle w:val="Hyperlink"/>
            <w:noProof/>
          </w:rPr>
          <w:t>Purpose and Function of the Management Plan</w:t>
        </w:r>
        <w:r>
          <w:rPr>
            <w:noProof/>
            <w:webHidden/>
          </w:rPr>
          <w:tab/>
        </w:r>
        <w:r>
          <w:rPr>
            <w:noProof/>
            <w:webHidden/>
          </w:rPr>
          <w:fldChar w:fldCharType="begin"/>
        </w:r>
        <w:r>
          <w:rPr>
            <w:noProof/>
            <w:webHidden/>
          </w:rPr>
          <w:instrText xml:space="preserve"> PAGEREF _Toc67924754 \h </w:instrText>
        </w:r>
        <w:r>
          <w:rPr>
            <w:noProof/>
            <w:webHidden/>
          </w:rPr>
        </w:r>
        <w:r>
          <w:rPr>
            <w:noProof/>
            <w:webHidden/>
          </w:rPr>
          <w:fldChar w:fldCharType="separate"/>
        </w:r>
        <w:r w:rsidR="002256CC">
          <w:rPr>
            <w:noProof/>
            <w:webHidden/>
          </w:rPr>
          <w:t>4</w:t>
        </w:r>
        <w:r>
          <w:rPr>
            <w:noProof/>
            <w:webHidden/>
          </w:rPr>
          <w:fldChar w:fldCharType="end"/>
        </w:r>
      </w:hyperlink>
    </w:p>
    <w:p w14:paraId="177ABBA4" w14:textId="278BCC58" w:rsidR="007F42F1" w:rsidRDefault="007F42F1" w:rsidP="00983256">
      <w:pPr>
        <w:pStyle w:val="TOC3"/>
        <w:rPr>
          <w:rFonts w:asciiTheme="minorHAnsi" w:eastAsiaTheme="minorEastAsia" w:hAnsiTheme="minorHAnsi" w:cstheme="minorBidi"/>
          <w:noProof/>
          <w:sz w:val="22"/>
          <w:szCs w:val="22"/>
        </w:rPr>
      </w:pPr>
      <w:hyperlink w:anchor="_Toc67924755" w:history="1">
        <w:r w:rsidRPr="00175EAF">
          <w:rPr>
            <w:rStyle w:val="Hyperlink"/>
            <w:noProof/>
          </w:rPr>
          <w:t>Objectives of the Management Program</w:t>
        </w:r>
        <w:r>
          <w:rPr>
            <w:noProof/>
            <w:webHidden/>
          </w:rPr>
          <w:tab/>
        </w:r>
        <w:r>
          <w:rPr>
            <w:noProof/>
            <w:webHidden/>
          </w:rPr>
          <w:fldChar w:fldCharType="begin"/>
        </w:r>
        <w:r>
          <w:rPr>
            <w:noProof/>
            <w:webHidden/>
          </w:rPr>
          <w:instrText xml:space="preserve"> PAGEREF _Toc67924755 \h </w:instrText>
        </w:r>
        <w:r>
          <w:rPr>
            <w:noProof/>
            <w:webHidden/>
          </w:rPr>
        </w:r>
        <w:r>
          <w:rPr>
            <w:noProof/>
            <w:webHidden/>
          </w:rPr>
          <w:fldChar w:fldCharType="separate"/>
        </w:r>
        <w:r w:rsidR="002256CC">
          <w:rPr>
            <w:noProof/>
            <w:webHidden/>
          </w:rPr>
          <w:t>5</w:t>
        </w:r>
        <w:r>
          <w:rPr>
            <w:noProof/>
            <w:webHidden/>
          </w:rPr>
          <w:fldChar w:fldCharType="end"/>
        </w:r>
      </w:hyperlink>
    </w:p>
    <w:p w14:paraId="5A7D51A0" w14:textId="42EF7A91" w:rsidR="007F42F1" w:rsidRDefault="007F42F1">
      <w:pPr>
        <w:pStyle w:val="TOC2"/>
        <w:tabs>
          <w:tab w:val="right" w:leader="hyphen" w:pos="9350"/>
        </w:tabs>
        <w:rPr>
          <w:rFonts w:asciiTheme="minorHAnsi" w:eastAsiaTheme="minorEastAsia" w:hAnsiTheme="minorHAnsi" w:cstheme="minorBidi"/>
          <w:smallCaps w:val="0"/>
          <w:noProof/>
          <w:sz w:val="22"/>
          <w:szCs w:val="22"/>
        </w:rPr>
      </w:pPr>
      <w:hyperlink w:anchor="_Toc67924756" w:history="1">
        <w:r w:rsidRPr="00175EAF">
          <w:rPr>
            <w:rStyle w:val="Hyperlink"/>
            <w:noProof/>
          </w:rPr>
          <w:t>PROBLEM IDENTIFICATION AND ANALYSIS</w:t>
        </w:r>
        <w:r>
          <w:rPr>
            <w:noProof/>
            <w:webHidden/>
          </w:rPr>
          <w:tab/>
        </w:r>
        <w:r>
          <w:rPr>
            <w:noProof/>
            <w:webHidden/>
          </w:rPr>
          <w:fldChar w:fldCharType="begin"/>
        </w:r>
        <w:r>
          <w:rPr>
            <w:noProof/>
            <w:webHidden/>
          </w:rPr>
          <w:instrText xml:space="preserve"> PAGEREF _Toc67924756 \h </w:instrText>
        </w:r>
        <w:r>
          <w:rPr>
            <w:noProof/>
            <w:webHidden/>
          </w:rPr>
        </w:r>
        <w:r>
          <w:rPr>
            <w:noProof/>
            <w:webHidden/>
          </w:rPr>
          <w:fldChar w:fldCharType="separate"/>
        </w:r>
        <w:r w:rsidR="002256CC">
          <w:rPr>
            <w:noProof/>
            <w:webHidden/>
          </w:rPr>
          <w:t>5</w:t>
        </w:r>
        <w:r>
          <w:rPr>
            <w:noProof/>
            <w:webHidden/>
          </w:rPr>
          <w:fldChar w:fldCharType="end"/>
        </w:r>
      </w:hyperlink>
    </w:p>
    <w:p w14:paraId="14B1592B" w14:textId="7A50E128" w:rsidR="007F42F1" w:rsidRDefault="007F42F1" w:rsidP="00983256">
      <w:pPr>
        <w:pStyle w:val="TOC3"/>
        <w:rPr>
          <w:rFonts w:asciiTheme="minorHAnsi" w:eastAsiaTheme="minorEastAsia" w:hAnsiTheme="minorHAnsi" w:cstheme="minorBidi"/>
          <w:noProof/>
          <w:sz w:val="22"/>
          <w:szCs w:val="22"/>
        </w:rPr>
      </w:pPr>
      <w:hyperlink w:anchor="_Toc67924757" w:history="1">
        <w:r w:rsidRPr="00175EAF">
          <w:rPr>
            <w:rStyle w:val="Hyperlink"/>
            <w:noProof/>
          </w:rPr>
          <w:t>Identification of Aquatic Plant Problem Areas</w:t>
        </w:r>
        <w:r>
          <w:rPr>
            <w:noProof/>
            <w:webHidden/>
          </w:rPr>
          <w:tab/>
        </w:r>
        <w:r>
          <w:rPr>
            <w:noProof/>
            <w:webHidden/>
          </w:rPr>
          <w:fldChar w:fldCharType="begin"/>
        </w:r>
        <w:r>
          <w:rPr>
            <w:noProof/>
            <w:webHidden/>
          </w:rPr>
          <w:instrText xml:space="preserve"> PAGEREF _Toc67924757 \h </w:instrText>
        </w:r>
        <w:r>
          <w:rPr>
            <w:noProof/>
            <w:webHidden/>
          </w:rPr>
        </w:r>
        <w:r>
          <w:rPr>
            <w:noProof/>
            <w:webHidden/>
          </w:rPr>
          <w:fldChar w:fldCharType="separate"/>
        </w:r>
        <w:r w:rsidR="002256CC">
          <w:rPr>
            <w:noProof/>
            <w:webHidden/>
          </w:rPr>
          <w:t>5</w:t>
        </w:r>
        <w:r>
          <w:rPr>
            <w:noProof/>
            <w:webHidden/>
          </w:rPr>
          <w:fldChar w:fldCharType="end"/>
        </w:r>
      </w:hyperlink>
    </w:p>
    <w:p w14:paraId="72B68BA1" w14:textId="5F2D8664" w:rsidR="007F42F1" w:rsidRDefault="007F42F1" w:rsidP="00983256">
      <w:pPr>
        <w:pStyle w:val="TOC3"/>
        <w:rPr>
          <w:rFonts w:asciiTheme="minorHAnsi" w:eastAsiaTheme="minorEastAsia" w:hAnsiTheme="minorHAnsi" w:cstheme="minorBidi"/>
          <w:noProof/>
          <w:sz w:val="22"/>
          <w:szCs w:val="22"/>
        </w:rPr>
      </w:pPr>
      <w:hyperlink w:anchor="_Toc67924758" w:history="1">
        <w:r w:rsidRPr="00175EAF">
          <w:rPr>
            <w:rStyle w:val="Hyperlink"/>
            <w:noProof/>
          </w:rPr>
          <w:t>Aquatic plant problem areas will be identified by the following methods:</w:t>
        </w:r>
        <w:r>
          <w:rPr>
            <w:noProof/>
            <w:webHidden/>
          </w:rPr>
          <w:tab/>
        </w:r>
        <w:r>
          <w:rPr>
            <w:noProof/>
            <w:webHidden/>
          </w:rPr>
          <w:fldChar w:fldCharType="begin"/>
        </w:r>
        <w:r>
          <w:rPr>
            <w:noProof/>
            <w:webHidden/>
          </w:rPr>
          <w:instrText xml:space="preserve"> PAGEREF _Toc67924758 \h </w:instrText>
        </w:r>
        <w:r>
          <w:rPr>
            <w:noProof/>
            <w:webHidden/>
          </w:rPr>
        </w:r>
        <w:r>
          <w:rPr>
            <w:noProof/>
            <w:webHidden/>
          </w:rPr>
          <w:fldChar w:fldCharType="separate"/>
        </w:r>
        <w:r w:rsidR="002256CC">
          <w:rPr>
            <w:noProof/>
            <w:webHidden/>
          </w:rPr>
          <w:t>5</w:t>
        </w:r>
        <w:r>
          <w:rPr>
            <w:noProof/>
            <w:webHidden/>
          </w:rPr>
          <w:fldChar w:fldCharType="end"/>
        </w:r>
      </w:hyperlink>
    </w:p>
    <w:p w14:paraId="6017847D" w14:textId="67EAC86B" w:rsidR="007F42F1" w:rsidRDefault="007F42F1" w:rsidP="00983256">
      <w:pPr>
        <w:pStyle w:val="TOC3"/>
        <w:rPr>
          <w:rFonts w:asciiTheme="minorHAnsi" w:eastAsiaTheme="minorEastAsia" w:hAnsiTheme="minorHAnsi" w:cstheme="minorBidi"/>
          <w:noProof/>
          <w:sz w:val="22"/>
          <w:szCs w:val="22"/>
        </w:rPr>
      </w:pPr>
      <w:hyperlink w:anchor="_Toc67924759" w:history="1">
        <w:r w:rsidRPr="00175EAF">
          <w:rPr>
            <w:rStyle w:val="Hyperlink"/>
            <w:noProof/>
          </w:rPr>
          <w:t>Analysis of Aquatic Plant Problem Areas</w:t>
        </w:r>
        <w:r>
          <w:rPr>
            <w:noProof/>
            <w:webHidden/>
          </w:rPr>
          <w:tab/>
        </w:r>
        <w:r>
          <w:rPr>
            <w:noProof/>
            <w:webHidden/>
          </w:rPr>
          <w:fldChar w:fldCharType="begin"/>
        </w:r>
        <w:r>
          <w:rPr>
            <w:noProof/>
            <w:webHidden/>
          </w:rPr>
          <w:instrText xml:space="preserve"> PAGEREF _Toc67924759 \h </w:instrText>
        </w:r>
        <w:r>
          <w:rPr>
            <w:noProof/>
            <w:webHidden/>
          </w:rPr>
        </w:r>
        <w:r>
          <w:rPr>
            <w:noProof/>
            <w:webHidden/>
          </w:rPr>
          <w:fldChar w:fldCharType="separate"/>
        </w:r>
        <w:r w:rsidR="002256CC">
          <w:rPr>
            <w:noProof/>
            <w:webHidden/>
          </w:rPr>
          <w:t>6</w:t>
        </w:r>
        <w:r>
          <w:rPr>
            <w:noProof/>
            <w:webHidden/>
          </w:rPr>
          <w:fldChar w:fldCharType="end"/>
        </w:r>
      </w:hyperlink>
    </w:p>
    <w:p w14:paraId="0142A9EC" w14:textId="66DA4FA0" w:rsidR="007F42F1" w:rsidRDefault="007F42F1">
      <w:pPr>
        <w:pStyle w:val="TOC2"/>
        <w:tabs>
          <w:tab w:val="right" w:leader="hyphen" w:pos="9350"/>
        </w:tabs>
        <w:rPr>
          <w:rFonts w:asciiTheme="minorHAnsi" w:eastAsiaTheme="minorEastAsia" w:hAnsiTheme="minorHAnsi" w:cstheme="minorBidi"/>
          <w:smallCaps w:val="0"/>
          <w:noProof/>
          <w:sz w:val="22"/>
          <w:szCs w:val="22"/>
        </w:rPr>
      </w:pPr>
      <w:hyperlink w:anchor="_Toc67924760" w:history="1">
        <w:r w:rsidRPr="00175EAF">
          <w:rPr>
            <w:rStyle w:val="Hyperlink"/>
            <w:noProof/>
          </w:rPr>
          <w:t>SELECTION OF CONTROL METHODS</w:t>
        </w:r>
        <w:r>
          <w:rPr>
            <w:noProof/>
            <w:webHidden/>
          </w:rPr>
          <w:tab/>
        </w:r>
        <w:r>
          <w:rPr>
            <w:noProof/>
            <w:webHidden/>
          </w:rPr>
          <w:fldChar w:fldCharType="begin"/>
        </w:r>
        <w:r>
          <w:rPr>
            <w:noProof/>
            <w:webHidden/>
          </w:rPr>
          <w:instrText xml:space="preserve"> PAGEREF _Toc67924760 \h </w:instrText>
        </w:r>
        <w:r>
          <w:rPr>
            <w:noProof/>
            <w:webHidden/>
          </w:rPr>
        </w:r>
        <w:r>
          <w:rPr>
            <w:noProof/>
            <w:webHidden/>
          </w:rPr>
          <w:fldChar w:fldCharType="separate"/>
        </w:r>
        <w:r w:rsidR="002256CC">
          <w:rPr>
            <w:noProof/>
            <w:webHidden/>
          </w:rPr>
          <w:t>6</w:t>
        </w:r>
        <w:r>
          <w:rPr>
            <w:noProof/>
            <w:webHidden/>
          </w:rPr>
          <w:fldChar w:fldCharType="end"/>
        </w:r>
      </w:hyperlink>
    </w:p>
    <w:p w14:paraId="757D7588" w14:textId="53314341" w:rsidR="007F42F1" w:rsidRDefault="007F42F1" w:rsidP="00983256">
      <w:pPr>
        <w:pStyle w:val="TOC3"/>
        <w:rPr>
          <w:rFonts w:asciiTheme="minorHAnsi" w:eastAsiaTheme="minorEastAsia" w:hAnsiTheme="minorHAnsi" w:cstheme="minorBidi"/>
          <w:noProof/>
          <w:sz w:val="22"/>
          <w:szCs w:val="22"/>
        </w:rPr>
      </w:pPr>
      <w:hyperlink w:anchor="_Toc67924761" w:history="1">
        <w:r w:rsidRPr="00175EAF">
          <w:rPr>
            <w:rStyle w:val="Hyperlink"/>
            <w:noProof/>
          </w:rPr>
          <w:t>Determination of Desired Level of Control</w:t>
        </w:r>
        <w:r>
          <w:rPr>
            <w:noProof/>
            <w:webHidden/>
          </w:rPr>
          <w:tab/>
        </w:r>
        <w:r>
          <w:rPr>
            <w:noProof/>
            <w:webHidden/>
          </w:rPr>
          <w:fldChar w:fldCharType="begin"/>
        </w:r>
        <w:r>
          <w:rPr>
            <w:noProof/>
            <w:webHidden/>
          </w:rPr>
          <w:instrText xml:space="preserve"> PAGEREF _Toc67924761 \h </w:instrText>
        </w:r>
        <w:r>
          <w:rPr>
            <w:noProof/>
            <w:webHidden/>
          </w:rPr>
        </w:r>
        <w:r>
          <w:rPr>
            <w:noProof/>
            <w:webHidden/>
          </w:rPr>
          <w:fldChar w:fldCharType="separate"/>
        </w:r>
        <w:r w:rsidR="002256CC">
          <w:rPr>
            <w:noProof/>
            <w:webHidden/>
          </w:rPr>
          <w:t>6</w:t>
        </w:r>
        <w:r>
          <w:rPr>
            <w:noProof/>
            <w:webHidden/>
          </w:rPr>
          <w:fldChar w:fldCharType="end"/>
        </w:r>
      </w:hyperlink>
    </w:p>
    <w:p w14:paraId="6912E874" w14:textId="7DF23AFE" w:rsidR="007F42F1" w:rsidRDefault="007F42F1" w:rsidP="00983256">
      <w:pPr>
        <w:pStyle w:val="TOC3"/>
        <w:rPr>
          <w:rFonts w:asciiTheme="minorHAnsi" w:eastAsiaTheme="minorEastAsia" w:hAnsiTheme="minorHAnsi" w:cstheme="minorBidi"/>
          <w:noProof/>
          <w:sz w:val="22"/>
          <w:szCs w:val="22"/>
        </w:rPr>
      </w:pPr>
      <w:hyperlink w:anchor="_Toc67924762" w:history="1">
        <w:r w:rsidRPr="00175EAF">
          <w:rPr>
            <w:rStyle w:val="Hyperlink"/>
            <w:noProof/>
          </w:rPr>
          <w:t>Identification of Potential Control Techniques</w:t>
        </w:r>
        <w:r>
          <w:rPr>
            <w:noProof/>
            <w:webHidden/>
          </w:rPr>
          <w:tab/>
        </w:r>
        <w:r>
          <w:rPr>
            <w:noProof/>
            <w:webHidden/>
          </w:rPr>
          <w:fldChar w:fldCharType="begin"/>
        </w:r>
        <w:r>
          <w:rPr>
            <w:noProof/>
            <w:webHidden/>
          </w:rPr>
          <w:instrText xml:space="preserve"> PAGEREF _Toc67924762 \h </w:instrText>
        </w:r>
        <w:r>
          <w:rPr>
            <w:noProof/>
            <w:webHidden/>
          </w:rPr>
        </w:r>
        <w:r>
          <w:rPr>
            <w:noProof/>
            <w:webHidden/>
          </w:rPr>
          <w:fldChar w:fldCharType="separate"/>
        </w:r>
        <w:r w:rsidR="002256CC">
          <w:rPr>
            <w:noProof/>
            <w:webHidden/>
          </w:rPr>
          <w:t>6</w:t>
        </w:r>
        <w:r>
          <w:rPr>
            <w:noProof/>
            <w:webHidden/>
          </w:rPr>
          <w:fldChar w:fldCharType="end"/>
        </w:r>
      </w:hyperlink>
    </w:p>
    <w:p w14:paraId="156C8DE0" w14:textId="0FA2ED58" w:rsidR="007F42F1" w:rsidRDefault="007F42F1" w:rsidP="00983256">
      <w:pPr>
        <w:pStyle w:val="TOC3"/>
        <w:rPr>
          <w:rFonts w:asciiTheme="minorHAnsi" w:eastAsiaTheme="minorEastAsia" w:hAnsiTheme="minorHAnsi" w:cstheme="minorBidi"/>
          <w:noProof/>
          <w:sz w:val="22"/>
          <w:szCs w:val="22"/>
        </w:rPr>
      </w:pPr>
      <w:hyperlink w:anchor="_Toc67924763" w:history="1">
        <w:r w:rsidRPr="00175EAF">
          <w:rPr>
            <w:rStyle w:val="Hyperlink"/>
            <w:noProof/>
          </w:rPr>
          <w:t>Determination of Environmental and Water Use Constraints</w:t>
        </w:r>
        <w:r>
          <w:rPr>
            <w:noProof/>
            <w:webHidden/>
          </w:rPr>
          <w:tab/>
        </w:r>
        <w:r>
          <w:rPr>
            <w:noProof/>
            <w:webHidden/>
          </w:rPr>
          <w:fldChar w:fldCharType="begin"/>
        </w:r>
        <w:r>
          <w:rPr>
            <w:noProof/>
            <w:webHidden/>
          </w:rPr>
          <w:instrText xml:space="preserve"> PAGEREF _Toc67924763 \h </w:instrText>
        </w:r>
        <w:r>
          <w:rPr>
            <w:noProof/>
            <w:webHidden/>
          </w:rPr>
        </w:r>
        <w:r>
          <w:rPr>
            <w:noProof/>
            <w:webHidden/>
          </w:rPr>
          <w:fldChar w:fldCharType="separate"/>
        </w:r>
        <w:r w:rsidR="002256CC">
          <w:rPr>
            <w:noProof/>
            <w:webHidden/>
          </w:rPr>
          <w:t>7</w:t>
        </w:r>
        <w:r>
          <w:rPr>
            <w:noProof/>
            <w:webHidden/>
          </w:rPr>
          <w:fldChar w:fldCharType="end"/>
        </w:r>
      </w:hyperlink>
    </w:p>
    <w:p w14:paraId="008B74CA" w14:textId="3177EC6B" w:rsidR="007F42F1" w:rsidRDefault="007F42F1" w:rsidP="00983256">
      <w:pPr>
        <w:pStyle w:val="TOC3"/>
        <w:rPr>
          <w:rFonts w:asciiTheme="minorHAnsi" w:eastAsiaTheme="minorEastAsia" w:hAnsiTheme="minorHAnsi" w:cstheme="minorBidi"/>
          <w:noProof/>
          <w:sz w:val="22"/>
          <w:szCs w:val="22"/>
        </w:rPr>
      </w:pPr>
      <w:hyperlink w:anchor="_Toc67924764" w:history="1">
        <w:r w:rsidRPr="00175EAF">
          <w:rPr>
            <w:rStyle w:val="Hyperlink"/>
            <w:noProof/>
          </w:rPr>
          <w:t>Ranking of Control Techniques</w:t>
        </w:r>
        <w:r>
          <w:rPr>
            <w:noProof/>
            <w:webHidden/>
          </w:rPr>
          <w:tab/>
        </w:r>
        <w:r>
          <w:rPr>
            <w:noProof/>
            <w:webHidden/>
          </w:rPr>
          <w:fldChar w:fldCharType="begin"/>
        </w:r>
        <w:r>
          <w:rPr>
            <w:noProof/>
            <w:webHidden/>
          </w:rPr>
          <w:instrText xml:space="preserve"> PAGEREF _Toc67924764 \h </w:instrText>
        </w:r>
        <w:r>
          <w:rPr>
            <w:noProof/>
            <w:webHidden/>
          </w:rPr>
        </w:r>
        <w:r>
          <w:rPr>
            <w:noProof/>
            <w:webHidden/>
          </w:rPr>
          <w:fldChar w:fldCharType="separate"/>
        </w:r>
        <w:r w:rsidR="002256CC">
          <w:rPr>
            <w:noProof/>
            <w:webHidden/>
          </w:rPr>
          <w:t>7</w:t>
        </w:r>
        <w:r>
          <w:rPr>
            <w:noProof/>
            <w:webHidden/>
          </w:rPr>
          <w:fldChar w:fldCharType="end"/>
        </w:r>
      </w:hyperlink>
    </w:p>
    <w:p w14:paraId="010C1585" w14:textId="31D8C653" w:rsidR="007F42F1" w:rsidRDefault="007F42F1" w:rsidP="00983256">
      <w:pPr>
        <w:pStyle w:val="TOC3"/>
        <w:rPr>
          <w:rFonts w:asciiTheme="minorHAnsi" w:eastAsiaTheme="minorEastAsia" w:hAnsiTheme="minorHAnsi" w:cstheme="minorBidi"/>
          <w:noProof/>
          <w:sz w:val="22"/>
          <w:szCs w:val="22"/>
        </w:rPr>
      </w:pPr>
      <w:hyperlink w:anchor="_Toc67924765" w:history="1">
        <w:r w:rsidRPr="00175EAF">
          <w:rPr>
            <w:rStyle w:val="Hyperlink"/>
            <w:noProof/>
          </w:rPr>
          <w:t>Selection of Best Control Method</w:t>
        </w:r>
        <w:r>
          <w:rPr>
            <w:noProof/>
            <w:webHidden/>
          </w:rPr>
          <w:tab/>
        </w:r>
        <w:r>
          <w:rPr>
            <w:noProof/>
            <w:webHidden/>
          </w:rPr>
          <w:fldChar w:fldCharType="begin"/>
        </w:r>
        <w:r>
          <w:rPr>
            <w:noProof/>
            <w:webHidden/>
          </w:rPr>
          <w:instrText xml:space="preserve"> PAGEREF _Toc67924765 \h </w:instrText>
        </w:r>
        <w:r>
          <w:rPr>
            <w:noProof/>
            <w:webHidden/>
          </w:rPr>
        </w:r>
        <w:r>
          <w:rPr>
            <w:noProof/>
            <w:webHidden/>
          </w:rPr>
          <w:fldChar w:fldCharType="separate"/>
        </w:r>
        <w:r w:rsidR="002256CC">
          <w:rPr>
            <w:noProof/>
            <w:webHidden/>
          </w:rPr>
          <w:t>7</w:t>
        </w:r>
        <w:r>
          <w:rPr>
            <w:noProof/>
            <w:webHidden/>
          </w:rPr>
          <w:fldChar w:fldCharType="end"/>
        </w:r>
      </w:hyperlink>
    </w:p>
    <w:p w14:paraId="47A24245" w14:textId="1C0CD7C6" w:rsidR="007F42F1" w:rsidRDefault="007F42F1">
      <w:pPr>
        <w:pStyle w:val="TOC2"/>
        <w:tabs>
          <w:tab w:val="right" w:leader="hyphen" w:pos="9350"/>
        </w:tabs>
        <w:rPr>
          <w:rFonts w:asciiTheme="minorHAnsi" w:eastAsiaTheme="minorEastAsia" w:hAnsiTheme="minorHAnsi" w:cstheme="minorBidi"/>
          <w:smallCaps w:val="0"/>
          <w:noProof/>
          <w:sz w:val="22"/>
          <w:szCs w:val="22"/>
        </w:rPr>
      </w:pPr>
      <w:hyperlink w:anchor="_Toc67924766" w:history="1">
        <w:r w:rsidRPr="00175EAF">
          <w:rPr>
            <w:rStyle w:val="Hyperlink"/>
            <w:noProof/>
          </w:rPr>
          <w:t>OPERATIONAL PROGRAM DEVELOPMENT</w:t>
        </w:r>
        <w:r>
          <w:rPr>
            <w:noProof/>
            <w:webHidden/>
          </w:rPr>
          <w:tab/>
        </w:r>
        <w:r>
          <w:rPr>
            <w:noProof/>
            <w:webHidden/>
          </w:rPr>
          <w:fldChar w:fldCharType="begin"/>
        </w:r>
        <w:r>
          <w:rPr>
            <w:noProof/>
            <w:webHidden/>
          </w:rPr>
          <w:instrText xml:space="preserve"> PAGEREF _Toc67924766 \h </w:instrText>
        </w:r>
        <w:r>
          <w:rPr>
            <w:noProof/>
            <w:webHidden/>
          </w:rPr>
        </w:r>
        <w:r>
          <w:rPr>
            <w:noProof/>
            <w:webHidden/>
          </w:rPr>
          <w:fldChar w:fldCharType="separate"/>
        </w:r>
        <w:r w:rsidR="002256CC">
          <w:rPr>
            <w:noProof/>
            <w:webHidden/>
          </w:rPr>
          <w:t>7</w:t>
        </w:r>
        <w:r>
          <w:rPr>
            <w:noProof/>
            <w:webHidden/>
          </w:rPr>
          <w:fldChar w:fldCharType="end"/>
        </w:r>
      </w:hyperlink>
    </w:p>
    <w:p w14:paraId="36D523D3" w14:textId="31644BAC" w:rsidR="007F42F1" w:rsidRDefault="007F42F1" w:rsidP="00983256">
      <w:pPr>
        <w:pStyle w:val="TOC3"/>
        <w:rPr>
          <w:rFonts w:asciiTheme="minorHAnsi" w:eastAsiaTheme="minorEastAsia" w:hAnsiTheme="minorHAnsi" w:cstheme="minorBidi"/>
          <w:noProof/>
          <w:sz w:val="22"/>
          <w:szCs w:val="22"/>
        </w:rPr>
      </w:pPr>
      <w:hyperlink w:anchor="_Toc67924767" w:history="1">
        <w:r w:rsidRPr="00175EAF">
          <w:rPr>
            <w:rStyle w:val="Hyperlink"/>
            <w:noProof/>
          </w:rPr>
          <w:t>Application of the Control Method</w:t>
        </w:r>
        <w:r>
          <w:rPr>
            <w:noProof/>
            <w:webHidden/>
          </w:rPr>
          <w:tab/>
        </w:r>
        <w:r>
          <w:rPr>
            <w:noProof/>
            <w:webHidden/>
          </w:rPr>
          <w:fldChar w:fldCharType="begin"/>
        </w:r>
        <w:r>
          <w:rPr>
            <w:noProof/>
            <w:webHidden/>
          </w:rPr>
          <w:instrText xml:space="preserve"> PAGEREF _Toc67924767 \h </w:instrText>
        </w:r>
        <w:r>
          <w:rPr>
            <w:noProof/>
            <w:webHidden/>
          </w:rPr>
        </w:r>
        <w:r>
          <w:rPr>
            <w:noProof/>
            <w:webHidden/>
          </w:rPr>
          <w:fldChar w:fldCharType="separate"/>
        </w:r>
        <w:r w:rsidR="002256CC">
          <w:rPr>
            <w:noProof/>
            <w:webHidden/>
          </w:rPr>
          <w:t>7</w:t>
        </w:r>
        <w:r>
          <w:rPr>
            <w:noProof/>
            <w:webHidden/>
          </w:rPr>
          <w:fldChar w:fldCharType="end"/>
        </w:r>
      </w:hyperlink>
    </w:p>
    <w:p w14:paraId="29CC1D36" w14:textId="7BC5C768" w:rsidR="007F42F1" w:rsidRDefault="007F42F1" w:rsidP="00983256">
      <w:pPr>
        <w:pStyle w:val="TOC3"/>
        <w:rPr>
          <w:rFonts w:asciiTheme="minorHAnsi" w:eastAsiaTheme="minorEastAsia" w:hAnsiTheme="minorHAnsi" w:cstheme="minorBidi"/>
          <w:noProof/>
          <w:sz w:val="22"/>
          <w:szCs w:val="22"/>
        </w:rPr>
      </w:pPr>
      <w:hyperlink w:anchor="_Toc67924768" w:history="1">
        <w:r w:rsidRPr="00175EAF">
          <w:rPr>
            <w:rStyle w:val="Hyperlink"/>
            <w:noProof/>
          </w:rPr>
          <w:t>Determination of Cost of the Operational Program</w:t>
        </w:r>
        <w:r>
          <w:rPr>
            <w:noProof/>
            <w:webHidden/>
          </w:rPr>
          <w:tab/>
        </w:r>
        <w:r>
          <w:rPr>
            <w:noProof/>
            <w:webHidden/>
          </w:rPr>
          <w:fldChar w:fldCharType="begin"/>
        </w:r>
        <w:r>
          <w:rPr>
            <w:noProof/>
            <w:webHidden/>
          </w:rPr>
          <w:instrText xml:space="preserve"> PAGEREF _Toc67924768 \h </w:instrText>
        </w:r>
        <w:r>
          <w:rPr>
            <w:noProof/>
            <w:webHidden/>
          </w:rPr>
        </w:r>
        <w:r>
          <w:rPr>
            <w:noProof/>
            <w:webHidden/>
          </w:rPr>
          <w:fldChar w:fldCharType="separate"/>
        </w:r>
        <w:r w:rsidR="002256CC">
          <w:rPr>
            <w:noProof/>
            <w:webHidden/>
          </w:rPr>
          <w:t>8</w:t>
        </w:r>
        <w:r>
          <w:rPr>
            <w:noProof/>
            <w:webHidden/>
          </w:rPr>
          <w:fldChar w:fldCharType="end"/>
        </w:r>
      </w:hyperlink>
    </w:p>
    <w:p w14:paraId="16896601" w14:textId="5EB5EBFB" w:rsidR="007F42F1" w:rsidRDefault="007F42F1" w:rsidP="00983256">
      <w:pPr>
        <w:pStyle w:val="TOC3"/>
        <w:rPr>
          <w:rFonts w:asciiTheme="minorHAnsi" w:eastAsiaTheme="minorEastAsia" w:hAnsiTheme="minorHAnsi" w:cstheme="minorBidi"/>
          <w:noProof/>
          <w:sz w:val="22"/>
          <w:szCs w:val="22"/>
        </w:rPr>
      </w:pPr>
      <w:hyperlink w:anchor="_Toc67924769" w:history="1">
        <w:r w:rsidRPr="00175EAF">
          <w:rPr>
            <w:rStyle w:val="Hyperlink"/>
            <w:noProof/>
          </w:rPr>
          <w:t>Priority Ranking of Problem Areas</w:t>
        </w:r>
        <w:r>
          <w:rPr>
            <w:noProof/>
            <w:webHidden/>
          </w:rPr>
          <w:tab/>
        </w:r>
        <w:r>
          <w:rPr>
            <w:noProof/>
            <w:webHidden/>
          </w:rPr>
          <w:fldChar w:fldCharType="begin"/>
        </w:r>
        <w:r>
          <w:rPr>
            <w:noProof/>
            <w:webHidden/>
          </w:rPr>
          <w:instrText xml:space="preserve"> PAGEREF _Toc67924769 \h </w:instrText>
        </w:r>
        <w:r>
          <w:rPr>
            <w:noProof/>
            <w:webHidden/>
          </w:rPr>
        </w:r>
        <w:r>
          <w:rPr>
            <w:noProof/>
            <w:webHidden/>
          </w:rPr>
          <w:fldChar w:fldCharType="separate"/>
        </w:r>
        <w:r w:rsidR="002256CC">
          <w:rPr>
            <w:noProof/>
            <w:webHidden/>
          </w:rPr>
          <w:t>8</w:t>
        </w:r>
        <w:r>
          <w:rPr>
            <w:noProof/>
            <w:webHidden/>
          </w:rPr>
          <w:fldChar w:fldCharType="end"/>
        </w:r>
      </w:hyperlink>
    </w:p>
    <w:p w14:paraId="301AEF7C" w14:textId="7CE558E1" w:rsidR="007F42F1" w:rsidRDefault="007F42F1" w:rsidP="00983256">
      <w:pPr>
        <w:pStyle w:val="TOC3"/>
        <w:rPr>
          <w:rFonts w:asciiTheme="minorHAnsi" w:eastAsiaTheme="minorEastAsia" w:hAnsiTheme="minorHAnsi" w:cstheme="minorBidi"/>
          <w:noProof/>
          <w:sz w:val="22"/>
          <w:szCs w:val="22"/>
        </w:rPr>
      </w:pPr>
      <w:hyperlink w:anchor="_Toc67924770" w:history="1">
        <w:r w:rsidRPr="00175EAF">
          <w:rPr>
            <w:rStyle w:val="Hyperlink"/>
            <w:noProof/>
          </w:rPr>
          <w:t>Review of the Annual Management Plan</w:t>
        </w:r>
        <w:r>
          <w:rPr>
            <w:noProof/>
            <w:webHidden/>
          </w:rPr>
          <w:tab/>
        </w:r>
        <w:r>
          <w:rPr>
            <w:noProof/>
            <w:webHidden/>
          </w:rPr>
          <w:fldChar w:fldCharType="begin"/>
        </w:r>
        <w:r>
          <w:rPr>
            <w:noProof/>
            <w:webHidden/>
          </w:rPr>
          <w:instrText xml:space="preserve"> PAGEREF _Toc67924770 \h </w:instrText>
        </w:r>
        <w:r>
          <w:rPr>
            <w:noProof/>
            <w:webHidden/>
          </w:rPr>
        </w:r>
        <w:r>
          <w:rPr>
            <w:noProof/>
            <w:webHidden/>
          </w:rPr>
          <w:fldChar w:fldCharType="separate"/>
        </w:r>
        <w:r w:rsidR="002256CC">
          <w:rPr>
            <w:noProof/>
            <w:webHidden/>
          </w:rPr>
          <w:t>9</w:t>
        </w:r>
        <w:r>
          <w:rPr>
            <w:noProof/>
            <w:webHidden/>
          </w:rPr>
          <w:fldChar w:fldCharType="end"/>
        </w:r>
      </w:hyperlink>
    </w:p>
    <w:p w14:paraId="14622797" w14:textId="73F04736" w:rsidR="007F42F1" w:rsidRDefault="007F42F1" w:rsidP="00983256">
      <w:pPr>
        <w:pStyle w:val="TOC3"/>
        <w:rPr>
          <w:rFonts w:asciiTheme="minorHAnsi" w:eastAsiaTheme="minorEastAsia" w:hAnsiTheme="minorHAnsi" w:cstheme="minorBidi"/>
          <w:noProof/>
          <w:sz w:val="22"/>
          <w:szCs w:val="22"/>
        </w:rPr>
      </w:pPr>
      <w:hyperlink w:anchor="_Toc67924771" w:history="1">
        <w:r w:rsidRPr="00175EAF">
          <w:rPr>
            <w:rStyle w:val="Hyperlink"/>
            <w:noProof/>
          </w:rPr>
          <w:t>Request for Funding</w:t>
        </w:r>
        <w:r>
          <w:rPr>
            <w:noProof/>
            <w:webHidden/>
          </w:rPr>
          <w:tab/>
        </w:r>
        <w:r>
          <w:rPr>
            <w:noProof/>
            <w:webHidden/>
          </w:rPr>
          <w:fldChar w:fldCharType="begin"/>
        </w:r>
        <w:r>
          <w:rPr>
            <w:noProof/>
            <w:webHidden/>
          </w:rPr>
          <w:instrText xml:space="preserve"> PAGEREF _Toc67924771 \h </w:instrText>
        </w:r>
        <w:r>
          <w:rPr>
            <w:noProof/>
            <w:webHidden/>
          </w:rPr>
        </w:r>
        <w:r>
          <w:rPr>
            <w:noProof/>
            <w:webHidden/>
          </w:rPr>
          <w:fldChar w:fldCharType="separate"/>
        </w:r>
        <w:r w:rsidR="002256CC">
          <w:rPr>
            <w:noProof/>
            <w:webHidden/>
          </w:rPr>
          <w:t>9</w:t>
        </w:r>
        <w:r>
          <w:rPr>
            <w:noProof/>
            <w:webHidden/>
          </w:rPr>
          <w:fldChar w:fldCharType="end"/>
        </w:r>
      </w:hyperlink>
    </w:p>
    <w:p w14:paraId="14958088" w14:textId="7405757D" w:rsidR="007F42F1" w:rsidRDefault="007F42F1">
      <w:pPr>
        <w:pStyle w:val="TOC2"/>
        <w:tabs>
          <w:tab w:val="right" w:leader="hyphen" w:pos="9350"/>
        </w:tabs>
        <w:rPr>
          <w:rFonts w:asciiTheme="minorHAnsi" w:eastAsiaTheme="minorEastAsia" w:hAnsiTheme="minorHAnsi" w:cstheme="minorBidi"/>
          <w:smallCaps w:val="0"/>
          <w:noProof/>
          <w:sz w:val="22"/>
          <w:szCs w:val="22"/>
        </w:rPr>
      </w:pPr>
      <w:hyperlink w:anchor="_Toc67924772" w:history="1">
        <w:r w:rsidRPr="00175EAF">
          <w:rPr>
            <w:rStyle w:val="Hyperlink"/>
            <w:noProof/>
          </w:rPr>
          <w:t>IMPLEMENTATION OF THE ANNUALMANAGEMENT PLAN</w:t>
        </w:r>
        <w:r>
          <w:rPr>
            <w:noProof/>
            <w:webHidden/>
          </w:rPr>
          <w:tab/>
        </w:r>
        <w:r>
          <w:rPr>
            <w:noProof/>
            <w:webHidden/>
          </w:rPr>
          <w:fldChar w:fldCharType="begin"/>
        </w:r>
        <w:r>
          <w:rPr>
            <w:noProof/>
            <w:webHidden/>
          </w:rPr>
          <w:instrText xml:space="preserve"> PAGEREF _Toc67924772 \h </w:instrText>
        </w:r>
        <w:r>
          <w:rPr>
            <w:noProof/>
            <w:webHidden/>
          </w:rPr>
        </w:r>
        <w:r>
          <w:rPr>
            <w:noProof/>
            <w:webHidden/>
          </w:rPr>
          <w:fldChar w:fldCharType="separate"/>
        </w:r>
        <w:r w:rsidR="002256CC">
          <w:rPr>
            <w:noProof/>
            <w:webHidden/>
          </w:rPr>
          <w:t>9</w:t>
        </w:r>
        <w:r>
          <w:rPr>
            <w:noProof/>
            <w:webHidden/>
          </w:rPr>
          <w:fldChar w:fldCharType="end"/>
        </w:r>
      </w:hyperlink>
    </w:p>
    <w:p w14:paraId="4670AF7B" w14:textId="16D7BC32" w:rsidR="007F42F1" w:rsidRDefault="007F42F1" w:rsidP="00983256">
      <w:pPr>
        <w:pStyle w:val="TOC3"/>
        <w:rPr>
          <w:rFonts w:asciiTheme="minorHAnsi" w:eastAsiaTheme="minorEastAsia" w:hAnsiTheme="minorHAnsi" w:cstheme="minorBidi"/>
          <w:noProof/>
          <w:sz w:val="22"/>
          <w:szCs w:val="22"/>
        </w:rPr>
      </w:pPr>
      <w:hyperlink w:anchor="_Toc67924773" w:history="1">
        <w:r w:rsidRPr="00175EAF">
          <w:rPr>
            <w:rStyle w:val="Hyperlink"/>
            <w:noProof/>
          </w:rPr>
          <w:t>Implementation of the Operational Strategy</w:t>
        </w:r>
        <w:r>
          <w:rPr>
            <w:noProof/>
            <w:webHidden/>
          </w:rPr>
          <w:tab/>
        </w:r>
        <w:r>
          <w:rPr>
            <w:noProof/>
            <w:webHidden/>
          </w:rPr>
          <w:fldChar w:fldCharType="begin"/>
        </w:r>
        <w:r>
          <w:rPr>
            <w:noProof/>
            <w:webHidden/>
          </w:rPr>
          <w:instrText xml:space="preserve"> PAGEREF _Toc67924773 \h </w:instrText>
        </w:r>
        <w:r>
          <w:rPr>
            <w:noProof/>
            <w:webHidden/>
          </w:rPr>
        </w:r>
        <w:r>
          <w:rPr>
            <w:noProof/>
            <w:webHidden/>
          </w:rPr>
          <w:fldChar w:fldCharType="separate"/>
        </w:r>
        <w:r w:rsidR="002256CC">
          <w:rPr>
            <w:noProof/>
            <w:webHidden/>
          </w:rPr>
          <w:t>9</w:t>
        </w:r>
        <w:r>
          <w:rPr>
            <w:noProof/>
            <w:webHidden/>
          </w:rPr>
          <w:fldChar w:fldCharType="end"/>
        </w:r>
      </w:hyperlink>
    </w:p>
    <w:p w14:paraId="6C08E5DC" w14:textId="6AD2E408" w:rsidR="007F42F1" w:rsidRDefault="007F42F1" w:rsidP="00983256">
      <w:pPr>
        <w:pStyle w:val="TOC3"/>
        <w:rPr>
          <w:rFonts w:asciiTheme="minorHAnsi" w:eastAsiaTheme="minorEastAsia" w:hAnsiTheme="minorHAnsi" w:cstheme="minorBidi"/>
          <w:noProof/>
          <w:sz w:val="22"/>
          <w:szCs w:val="22"/>
        </w:rPr>
      </w:pPr>
      <w:hyperlink w:anchor="_Toc67924774" w:history="1">
        <w:r w:rsidRPr="00175EAF">
          <w:rPr>
            <w:rStyle w:val="Hyperlink"/>
            <w:noProof/>
          </w:rPr>
          <w:t>Limitations on Implementation</w:t>
        </w:r>
        <w:r>
          <w:rPr>
            <w:noProof/>
            <w:webHidden/>
          </w:rPr>
          <w:tab/>
        </w:r>
        <w:r>
          <w:rPr>
            <w:noProof/>
            <w:webHidden/>
          </w:rPr>
          <w:fldChar w:fldCharType="begin"/>
        </w:r>
        <w:r>
          <w:rPr>
            <w:noProof/>
            <w:webHidden/>
          </w:rPr>
          <w:instrText xml:space="preserve"> PAGEREF _Toc67924774 \h </w:instrText>
        </w:r>
        <w:r>
          <w:rPr>
            <w:noProof/>
            <w:webHidden/>
          </w:rPr>
        </w:r>
        <w:r>
          <w:rPr>
            <w:noProof/>
            <w:webHidden/>
          </w:rPr>
          <w:fldChar w:fldCharType="separate"/>
        </w:r>
        <w:r w:rsidR="002256CC">
          <w:rPr>
            <w:noProof/>
            <w:webHidden/>
          </w:rPr>
          <w:t>9</w:t>
        </w:r>
        <w:r>
          <w:rPr>
            <w:noProof/>
            <w:webHidden/>
          </w:rPr>
          <w:fldChar w:fldCharType="end"/>
        </w:r>
      </w:hyperlink>
    </w:p>
    <w:p w14:paraId="2C672382" w14:textId="35DA6FC5" w:rsidR="007F42F1" w:rsidRDefault="007F42F1" w:rsidP="00983256">
      <w:pPr>
        <w:pStyle w:val="TOC3"/>
        <w:rPr>
          <w:rFonts w:asciiTheme="minorHAnsi" w:eastAsiaTheme="minorEastAsia" w:hAnsiTheme="minorHAnsi" w:cstheme="minorBidi"/>
          <w:noProof/>
          <w:sz w:val="22"/>
          <w:szCs w:val="22"/>
        </w:rPr>
      </w:pPr>
      <w:hyperlink w:anchor="_Toc67924775" w:history="1">
        <w:r w:rsidRPr="00175EAF">
          <w:rPr>
            <w:rStyle w:val="Hyperlink"/>
            <w:noProof/>
          </w:rPr>
          <w:t>Monitoring the Effects of the Program</w:t>
        </w:r>
        <w:r>
          <w:rPr>
            <w:noProof/>
            <w:webHidden/>
          </w:rPr>
          <w:tab/>
        </w:r>
        <w:r>
          <w:rPr>
            <w:noProof/>
            <w:webHidden/>
          </w:rPr>
          <w:fldChar w:fldCharType="begin"/>
        </w:r>
        <w:r>
          <w:rPr>
            <w:noProof/>
            <w:webHidden/>
          </w:rPr>
          <w:instrText xml:space="preserve"> PAGEREF _Toc67924775 \h </w:instrText>
        </w:r>
        <w:r>
          <w:rPr>
            <w:noProof/>
            <w:webHidden/>
          </w:rPr>
        </w:r>
        <w:r>
          <w:rPr>
            <w:noProof/>
            <w:webHidden/>
          </w:rPr>
          <w:fldChar w:fldCharType="separate"/>
        </w:r>
        <w:r w:rsidR="002256CC">
          <w:rPr>
            <w:noProof/>
            <w:webHidden/>
          </w:rPr>
          <w:t>10</w:t>
        </w:r>
        <w:r>
          <w:rPr>
            <w:noProof/>
            <w:webHidden/>
          </w:rPr>
          <w:fldChar w:fldCharType="end"/>
        </w:r>
      </w:hyperlink>
    </w:p>
    <w:p w14:paraId="0BC9EC00" w14:textId="1DED158A" w:rsidR="007F42F1" w:rsidRDefault="007F42F1">
      <w:pPr>
        <w:pStyle w:val="TOC2"/>
        <w:tabs>
          <w:tab w:val="right" w:leader="hyphen" w:pos="9350"/>
        </w:tabs>
        <w:rPr>
          <w:rFonts w:asciiTheme="minorHAnsi" w:eastAsiaTheme="minorEastAsia" w:hAnsiTheme="minorHAnsi" w:cstheme="minorBidi"/>
          <w:smallCaps w:val="0"/>
          <w:noProof/>
          <w:sz w:val="22"/>
          <w:szCs w:val="22"/>
        </w:rPr>
      </w:pPr>
      <w:hyperlink w:anchor="_Toc67924776" w:history="1">
        <w:r w:rsidRPr="00175EAF">
          <w:rPr>
            <w:rStyle w:val="Hyperlink"/>
            <w:noProof/>
          </w:rPr>
          <w:t>APPROVAL OF THE AQUATIC PLANT MANAGEMENT PLAN</w:t>
        </w:r>
        <w:r>
          <w:rPr>
            <w:noProof/>
            <w:webHidden/>
          </w:rPr>
          <w:tab/>
        </w:r>
        <w:r>
          <w:rPr>
            <w:noProof/>
            <w:webHidden/>
          </w:rPr>
          <w:fldChar w:fldCharType="begin"/>
        </w:r>
        <w:r>
          <w:rPr>
            <w:noProof/>
            <w:webHidden/>
          </w:rPr>
          <w:instrText xml:space="preserve"> PAGEREF _Toc67924776 \h </w:instrText>
        </w:r>
        <w:r>
          <w:rPr>
            <w:noProof/>
            <w:webHidden/>
          </w:rPr>
        </w:r>
        <w:r>
          <w:rPr>
            <w:noProof/>
            <w:webHidden/>
          </w:rPr>
          <w:fldChar w:fldCharType="separate"/>
        </w:r>
        <w:r w:rsidR="002256CC">
          <w:rPr>
            <w:noProof/>
            <w:webHidden/>
          </w:rPr>
          <w:t>10</w:t>
        </w:r>
        <w:r>
          <w:rPr>
            <w:noProof/>
            <w:webHidden/>
          </w:rPr>
          <w:fldChar w:fldCharType="end"/>
        </w:r>
      </w:hyperlink>
    </w:p>
    <w:p w14:paraId="110C8F6F" w14:textId="5C6F7133" w:rsidR="001D5AA3" w:rsidRDefault="00D662E1">
      <w:r>
        <w:rPr>
          <w:noProof/>
          <w:sz w:val="20"/>
          <w:szCs w:val="20"/>
        </w:rPr>
        <w:fldChar w:fldCharType="end"/>
      </w:r>
    </w:p>
    <w:p w14:paraId="29E74BCC" w14:textId="77777777" w:rsidR="00846BBF" w:rsidRDefault="00846BBF" w:rsidP="00DA4770">
      <w:pPr>
        <w:rPr>
          <w:rFonts w:ascii="Cambria" w:eastAsia="Times New Roman" w:hAnsi="Cambria"/>
          <w:b/>
          <w:bCs/>
          <w:color w:val="365F91"/>
          <w:sz w:val="20"/>
          <w:szCs w:val="20"/>
        </w:rPr>
        <w:sectPr w:rsidR="00846BBF" w:rsidSect="002E35E6">
          <w:headerReference w:type="even" r:id="rId12"/>
          <w:headerReference w:type="default" r:id="rId13"/>
          <w:footerReference w:type="default" r:id="rId14"/>
          <w:headerReference w:type="first" r:id="rId15"/>
          <w:pgSz w:w="12240" w:h="15840"/>
          <w:pgMar w:top="1440" w:right="1440" w:bottom="1440" w:left="1440" w:header="720" w:footer="720" w:gutter="0"/>
          <w:pgNumType w:fmt="lowerRoman" w:start="1"/>
          <w:cols w:space="720"/>
          <w:docGrid w:linePitch="360"/>
        </w:sectPr>
      </w:pPr>
    </w:p>
    <w:p w14:paraId="2953ACF9" w14:textId="77777777" w:rsidR="00DA4770" w:rsidRDefault="00DA4770" w:rsidP="00DA4770">
      <w:pPr>
        <w:pStyle w:val="Heading1"/>
        <w:spacing w:after="120"/>
      </w:pPr>
      <w:bookmarkStart w:id="3" w:name="_Toc67924746"/>
      <w:r>
        <w:lastRenderedPageBreak/>
        <w:t>PROCEDURAL MANAGEMENT PLAN</w:t>
      </w:r>
      <w:bookmarkEnd w:id="3"/>
      <w:r>
        <w:t xml:space="preserve"> </w:t>
      </w:r>
    </w:p>
    <w:p w14:paraId="0A1F9A76" w14:textId="77777777" w:rsidR="00DA4770" w:rsidRDefault="00DA4770" w:rsidP="00DA4770">
      <w:pPr>
        <w:pStyle w:val="Heading2"/>
        <w:spacing w:after="120"/>
      </w:pPr>
      <w:bookmarkStart w:id="4" w:name="_Toc67924747"/>
      <w:r>
        <w:t>INTRODUCTION</w:t>
      </w:r>
      <w:bookmarkEnd w:id="4"/>
    </w:p>
    <w:p w14:paraId="797557B6" w14:textId="77777777" w:rsidR="00DA4770" w:rsidRDefault="00DA4770" w:rsidP="00DA4770">
      <w:pPr>
        <w:pStyle w:val="Heading3"/>
        <w:spacing w:after="120"/>
      </w:pPr>
      <w:bookmarkStart w:id="5" w:name="_Toc67924748"/>
      <w:r>
        <w:t>Surface Water Resources</w:t>
      </w:r>
      <w:bookmarkEnd w:id="5"/>
    </w:p>
    <w:p w14:paraId="25B2DFD3" w14:textId="70F3D710" w:rsidR="00DA4770" w:rsidRDefault="00DA4770" w:rsidP="00DA4770">
      <w:pPr>
        <w:spacing w:after="120"/>
      </w:pPr>
      <w:bookmarkStart w:id="6" w:name="_Hlk119504419"/>
      <w:r>
        <w:t>South Carolina</w:t>
      </w:r>
      <w:r w:rsidR="00633109">
        <w:t xml:space="preserve"> (SC)</w:t>
      </w:r>
      <w:r>
        <w:t xml:space="preserve"> has an abundance of surface water resources distributed throughout the State</w:t>
      </w:r>
      <w:r w:rsidR="00983256">
        <w:t xml:space="preserve">. </w:t>
      </w:r>
      <w:r>
        <w:t>Four major river basins, the Savannah, ACE (Ashley, Combahee, and Edisto), Santee, and Pee Dee include over 11,000 miles of rivers and streams which have an average daily flow of about 33 billion gallons (Appendix A)</w:t>
      </w:r>
      <w:r w:rsidR="00983256">
        <w:t xml:space="preserve">. </w:t>
      </w:r>
      <w:r>
        <w:t>These river basins contain approximately 1,400 impoundments of 10 acres of more in size with a total surface area of over 492,000 acres</w:t>
      </w:r>
      <w:r w:rsidR="00983256">
        <w:t xml:space="preserve">. </w:t>
      </w:r>
      <w:r>
        <w:t>Additionally, there are approximately 50,000 smaller impoundments, primarily farm ponds, located throughout the State.</w:t>
      </w:r>
    </w:p>
    <w:p w14:paraId="5A415B1F" w14:textId="22F115DF" w:rsidR="00DA4770" w:rsidRDefault="00DA4770" w:rsidP="00DA4770">
      <w:pPr>
        <w:spacing w:after="120"/>
      </w:pPr>
      <w:r>
        <w:t>These water bodies support a variety of uses, and the rate of use is increasing with growth in population and economy</w:t>
      </w:r>
      <w:r w:rsidR="00983256">
        <w:t xml:space="preserve">. </w:t>
      </w:r>
      <w:r w:rsidR="00F81C89">
        <w:t>In 202</w:t>
      </w:r>
      <w:r w:rsidR="0049109E">
        <w:t>4</w:t>
      </w:r>
      <w:r>
        <w:t xml:space="preserve">, </w:t>
      </w:r>
      <w:r w:rsidR="0049109E">
        <w:t>over</w:t>
      </w:r>
      <w:r>
        <w:t xml:space="preserve"> </w:t>
      </w:r>
      <w:r w:rsidR="0049109E">
        <w:t xml:space="preserve">24 </w:t>
      </w:r>
      <w:r w:rsidR="00F81C89">
        <w:t>m</w:t>
      </w:r>
      <w:r>
        <w:t xml:space="preserve">illion gallons </w:t>
      </w:r>
      <w:r w:rsidR="00F81C89">
        <w:t>we</w:t>
      </w:r>
      <w:r>
        <w:t xml:space="preserve">re </w:t>
      </w:r>
      <w:r w:rsidR="00F81C89">
        <w:t xml:space="preserve">reported to be </w:t>
      </w:r>
      <w:r>
        <w:t>withdrawn from the State’s surface waters to supply municipal, industrial, agricultural, and thermoelectric power generation needs</w:t>
      </w:r>
      <w:r w:rsidR="00983256">
        <w:t xml:space="preserve">. </w:t>
      </w:r>
      <w:r>
        <w:t>About six percent of this water is used consumptively and not returned to the resource</w:t>
      </w:r>
      <w:r w:rsidR="00983256">
        <w:t xml:space="preserve">. </w:t>
      </w:r>
      <w:r>
        <w:t xml:space="preserve">The surface water resource also supports many instream uses such as hydroelectric power production, wastewater assimilation, navigation, and recreational activities including boating, swimming, fishing, </w:t>
      </w:r>
      <w:r w:rsidRPr="002551BA">
        <w:t>and hunting</w:t>
      </w:r>
      <w:r w:rsidR="00983256">
        <w:t xml:space="preserve">. </w:t>
      </w:r>
      <w:r w:rsidRPr="002551BA">
        <w:t>Nearly</w:t>
      </w:r>
      <w:r>
        <w:t xml:space="preserve"> </w:t>
      </w:r>
      <w:r w:rsidR="00584386">
        <w:t>all</w:t>
      </w:r>
      <w:r>
        <w:t xml:space="preserve"> these withdrawal and instream water uses require the availability of a clean, unobstructed water supply.</w:t>
      </w:r>
      <w:bookmarkEnd w:id="6"/>
    </w:p>
    <w:p w14:paraId="18519A51" w14:textId="77777777" w:rsidR="00DA4770" w:rsidRDefault="00DA4770" w:rsidP="00DA4770">
      <w:pPr>
        <w:pStyle w:val="Heading3"/>
        <w:spacing w:after="120"/>
      </w:pPr>
      <w:bookmarkStart w:id="7" w:name="_Toc67924749"/>
      <w:r>
        <w:t>Importance of Aquatic Plants</w:t>
      </w:r>
      <w:bookmarkEnd w:id="7"/>
    </w:p>
    <w:p w14:paraId="0D99D80A" w14:textId="3789695A" w:rsidR="00DA4770" w:rsidRDefault="00DA4770" w:rsidP="00DA4770">
      <w:pPr>
        <w:spacing w:after="120"/>
      </w:pPr>
      <w:r>
        <w:t>Aquatic plants are an important part of the surface water environment</w:t>
      </w:r>
      <w:r w:rsidR="00983256">
        <w:t xml:space="preserve">. </w:t>
      </w:r>
      <w:r>
        <w:t>These plants provide food, shelter, and reproductive habitat for numerous fish, wildlife, and other animal species</w:t>
      </w:r>
      <w:r w:rsidR="00983256">
        <w:t xml:space="preserve">. </w:t>
      </w:r>
      <w:r>
        <w:t>When present in limited populations, aquatic plants can act to improve water quality and enhance the aesthetic appeal of surface water</w:t>
      </w:r>
      <w:r w:rsidR="00983256">
        <w:t xml:space="preserve">. </w:t>
      </w:r>
      <w:r>
        <w:t xml:space="preserve">Natural controls such as foraging by animals, disease, and competition with other plants maintain most native aquatic plant populations at levels that are compatible with </w:t>
      </w:r>
      <w:r w:rsidR="00C663C4">
        <w:t>hu</w:t>
      </w:r>
      <w:r>
        <w:t>man use of the water resource.</w:t>
      </w:r>
    </w:p>
    <w:p w14:paraId="6201BD77" w14:textId="420A78BB" w:rsidR="00DA4770" w:rsidRDefault="00DA4770" w:rsidP="00DA4770">
      <w:pPr>
        <w:spacing w:after="120"/>
      </w:pPr>
      <w:r>
        <w:t>Non-native plant species are frequently not vulnerable to the same natural population controls as are native species</w:t>
      </w:r>
      <w:r w:rsidR="00983256">
        <w:t xml:space="preserve">. </w:t>
      </w:r>
      <w:r>
        <w:t xml:space="preserve">As a result, when an exotic plant is introduced to a new area, this plant is often able to compete successfully with native </w:t>
      </w:r>
      <w:r w:rsidR="00674917">
        <w:t>species and</w:t>
      </w:r>
      <w:r>
        <w:t xml:space="preserve"> become very abundant</w:t>
      </w:r>
      <w:r w:rsidR="00983256">
        <w:t xml:space="preserve">. </w:t>
      </w:r>
      <w:r>
        <w:t xml:space="preserve">It is these invasive populations of non-native plants that are the source of most major aquatic plant problems in </w:t>
      </w:r>
      <w:r w:rsidR="00633109">
        <w:t>SC</w:t>
      </w:r>
      <w:r w:rsidR="00983256">
        <w:t xml:space="preserve">. </w:t>
      </w:r>
      <w:r>
        <w:t>These invasive species may become so numerous that they interfere with virtually every withdrawal and instream use of our surface waters</w:t>
      </w:r>
      <w:r w:rsidR="00983256">
        <w:t xml:space="preserve">. </w:t>
      </w:r>
      <w:r>
        <w:t>They can obstruct navigable waterways, restrict water flow, clog water intakes, degrade water quality, provide breeding habitat for mosquitoes and other pests, interfere with recreation, and may upset the balance of desirable fish populations</w:t>
      </w:r>
      <w:r w:rsidR="00983256">
        <w:t xml:space="preserve">. </w:t>
      </w:r>
      <w:r>
        <w:t>Left unchecked, these nuisance plants can seriously impair or eliminate beneficial use of infested waters.</w:t>
      </w:r>
    </w:p>
    <w:p w14:paraId="77CE6328" w14:textId="77777777" w:rsidR="00DA4770" w:rsidRDefault="00DA4770" w:rsidP="00DA4770">
      <w:pPr>
        <w:pStyle w:val="Heading3"/>
        <w:spacing w:after="120"/>
      </w:pPr>
      <w:bookmarkStart w:id="8" w:name="_Toc67924750"/>
      <w:r>
        <w:t>History of Aquatic Plant Problems and Management</w:t>
      </w:r>
      <w:bookmarkEnd w:id="8"/>
    </w:p>
    <w:p w14:paraId="43BEE912" w14:textId="0C6DB1B1" w:rsidR="00DA4770" w:rsidRDefault="00DA4770" w:rsidP="00DA4770">
      <w:pPr>
        <w:spacing w:after="120"/>
      </w:pPr>
      <w:r>
        <w:t>During the past century, non-native aquatic plants have been introduced to the United States from Asia, Africa, South America, and Europe</w:t>
      </w:r>
      <w:r w:rsidR="00983256">
        <w:t xml:space="preserve">. </w:t>
      </w:r>
      <w:r>
        <w:t xml:space="preserve">These plants have thrived and developed to nuisance levels </w:t>
      </w:r>
      <w:r>
        <w:lastRenderedPageBreak/>
        <w:t>in some areas of this country</w:t>
      </w:r>
      <w:r w:rsidR="00983256">
        <w:t xml:space="preserve">. </w:t>
      </w:r>
      <w:r>
        <w:t xml:space="preserve">Due to a favorable climate and the presence of numerous </w:t>
      </w:r>
      <w:proofErr w:type="gramStart"/>
      <w:r>
        <w:t>shallow</w:t>
      </w:r>
      <w:proofErr w:type="gramEnd"/>
      <w:r>
        <w:t>, nutrient-rich water bodies, several southeastern states</w:t>
      </w:r>
      <w:r w:rsidR="00E509F0">
        <w:t xml:space="preserve"> </w:t>
      </w:r>
      <w:r>
        <w:t xml:space="preserve">including </w:t>
      </w:r>
      <w:r w:rsidR="00633109">
        <w:t>SC</w:t>
      </w:r>
      <w:r w:rsidR="00E509F0">
        <w:t xml:space="preserve"> </w:t>
      </w:r>
      <w:r>
        <w:t>have been especially affected by the proliferation of non-native aquatic plants.</w:t>
      </w:r>
    </w:p>
    <w:p w14:paraId="0E0034FA" w14:textId="203D37C0" w:rsidR="00DA4770" w:rsidRDefault="00DA4770" w:rsidP="00DA4770">
      <w:pPr>
        <w:spacing w:after="120"/>
      </w:pPr>
      <w:r>
        <w:t xml:space="preserve">While aquatic weeds occur throughout </w:t>
      </w:r>
      <w:r w:rsidR="00633109">
        <w:t>SC</w:t>
      </w:r>
      <w:r>
        <w:t>, nuisance plant populations and associated water use problems have been most prevalent in the coastal plain region</w:t>
      </w:r>
      <w:r w:rsidR="00983256">
        <w:t xml:space="preserve">. </w:t>
      </w:r>
      <w:r>
        <w:t>Large areas of the Santee Cooper Lakes, Cooper River, Back River</w:t>
      </w:r>
      <w:r w:rsidR="00D91824">
        <w:t xml:space="preserve"> (Bushy Park)</w:t>
      </w:r>
      <w:r>
        <w:t xml:space="preserve"> Reservoir, Edisto River, </w:t>
      </w:r>
      <w:proofErr w:type="spellStart"/>
      <w:r w:rsidR="00C440AB">
        <w:t>Ashepoo</w:t>
      </w:r>
      <w:proofErr w:type="spellEnd"/>
      <w:r w:rsidR="00C440AB">
        <w:t xml:space="preserve"> River, Combahee River </w:t>
      </w:r>
      <w:r>
        <w:t xml:space="preserve">and other low country streams and lakes are infested with aquatic weeds. Some of the most troublesome species have been </w:t>
      </w:r>
      <w:r w:rsidR="00D91824">
        <w:t xml:space="preserve">hydrilla </w:t>
      </w:r>
      <w:r w:rsidR="00D91824" w:rsidRPr="0073757F">
        <w:rPr>
          <w:i/>
        </w:rPr>
        <w:t xml:space="preserve">(Hydrilla </w:t>
      </w:r>
      <w:proofErr w:type="spellStart"/>
      <w:r w:rsidR="00D91824" w:rsidRPr="0073757F">
        <w:rPr>
          <w:i/>
        </w:rPr>
        <w:t>verticillata</w:t>
      </w:r>
      <w:proofErr w:type="spellEnd"/>
      <w:r w:rsidR="00D91824">
        <w:t>), giant salvinia (</w:t>
      </w:r>
      <w:r w:rsidR="00D91824">
        <w:rPr>
          <w:i/>
          <w:iCs/>
        </w:rPr>
        <w:t>Salvinia molesta</w:t>
      </w:r>
      <w:r w:rsidR="00D91824">
        <w:t xml:space="preserve">), </w:t>
      </w:r>
      <w:r>
        <w:t>alligatorweed (</w:t>
      </w:r>
      <w:r w:rsidRPr="0073757F">
        <w:rPr>
          <w:i/>
        </w:rPr>
        <w:t xml:space="preserve">Alternanthera </w:t>
      </w:r>
      <w:proofErr w:type="spellStart"/>
      <w:r w:rsidRPr="0073757F">
        <w:rPr>
          <w:i/>
        </w:rPr>
        <w:t>philoxeroides</w:t>
      </w:r>
      <w:proofErr w:type="spellEnd"/>
      <w:r>
        <w:t>), water primrose (</w:t>
      </w:r>
      <w:proofErr w:type="spellStart"/>
      <w:r w:rsidRPr="0073757F">
        <w:rPr>
          <w:i/>
        </w:rPr>
        <w:t>Ludwigia</w:t>
      </w:r>
      <w:proofErr w:type="spellEnd"/>
      <w:r w:rsidRPr="0073757F">
        <w:rPr>
          <w:i/>
        </w:rPr>
        <w:t xml:space="preserve"> </w:t>
      </w:r>
      <w:proofErr w:type="spellStart"/>
      <w:r w:rsidR="002E04C0">
        <w:rPr>
          <w:i/>
        </w:rPr>
        <w:t>hexapetala</w:t>
      </w:r>
      <w:proofErr w:type="spellEnd"/>
      <w:r>
        <w:t>), Brazilian elodea (</w:t>
      </w:r>
      <w:r w:rsidRPr="0073757F">
        <w:rPr>
          <w:i/>
        </w:rPr>
        <w:t xml:space="preserve">Egeria </w:t>
      </w:r>
      <w:proofErr w:type="spellStart"/>
      <w:r w:rsidRPr="0073757F">
        <w:rPr>
          <w:i/>
        </w:rPr>
        <w:t>densa</w:t>
      </w:r>
      <w:proofErr w:type="spellEnd"/>
      <w:r>
        <w:t>), common reed (</w:t>
      </w:r>
      <w:r w:rsidRPr="0073757F">
        <w:rPr>
          <w:i/>
        </w:rPr>
        <w:t>Phragmites australis</w:t>
      </w:r>
      <w:r>
        <w:t>)</w:t>
      </w:r>
      <w:r w:rsidR="002E04C0">
        <w:t>, water hyacinth (</w:t>
      </w:r>
      <w:r w:rsidR="002E04C0">
        <w:rPr>
          <w:i/>
          <w:iCs/>
        </w:rPr>
        <w:t>Eichhornia crassipes</w:t>
      </w:r>
      <w:r w:rsidR="002E04C0">
        <w:t>), and crested floating-heart (</w:t>
      </w:r>
      <w:r w:rsidR="002E04C0" w:rsidRPr="002E04C0">
        <w:rPr>
          <w:i/>
          <w:iCs/>
        </w:rPr>
        <w:t>Nymphoides cordata</w:t>
      </w:r>
      <w:r w:rsidR="002E04C0">
        <w:t>)</w:t>
      </w:r>
      <w:r w:rsidR="00983256">
        <w:t xml:space="preserve">. </w:t>
      </w:r>
      <w:r w:rsidR="002E04C0">
        <w:t>H</w:t>
      </w:r>
      <w:r>
        <w:t xml:space="preserve">ydrilla </w:t>
      </w:r>
      <w:r w:rsidRPr="0073757F">
        <w:rPr>
          <w:i/>
        </w:rPr>
        <w:t xml:space="preserve">(Hydrilla </w:t>
      </w:r>
      <w:proofErr w:type="spellStart"/>
      <w:r w:rsidRPr="0073757F">
        <w:rPr>
          <w:i/>
        </w:rPr>
        <w:t>verticillata</w:t>
      </w:r>
      <w:proofErr w:type="spellEnd"/>
      <w:r>
        <w:t xml:space="preserve">) was discovered in Lake Marion in July 1982 and Back River </w:t>
      </w:r>
      <w:r w:rsidR="00D91824">
        <w:t xml:space="preserve">(Bushy Park) </w:t>
      </w:r>
      <w:r>
        <w:t xml:space="preserve">Reservoir in </w:t>
      </w:r>
      <w:r w:rsidR="00983256">
        <w:t>July 1984 and</w:t>
      </w:r>
      <w:r>
        <w:t xml:space="preserve"> has since become </w:t>
      </w:r>
      <w:r w:rsidR="002E04C0">
        <w:t xml:space="preserve">one of </w:t>
      </w:r>
      <w:r>
        <w:t>the most problematic aquatic weed</w:t>
      </w:r>
      <w:r w:rsidR="002E04C0">
        <w:t>s</w:t>
      </w:r>
      <w:r>
        <w:t xml:space="preserve"> in the State.</w:t>
      </w:r>
      <w:r w:rsidR="002E04C0">
        <w:t xml:space="preserve"> </w:t>
      </w:r>
      <w:r w:rsidR="001F7005">
        <w:t xml:space="preserve">In June </w:t>
      </w:r>
      <w:r w:rsidR="00FA00CA">
        <w:t>20</w:t>
      </w:r>
      <w:r w:rsidR="001F7005">
        <w:t>17, giant salvinia (</w:t>
      </w:r>
      <w:r w:rsidR="001F7005">
        <w:rPr>
          <w:i/>
          <w:iCs/>
        </w:rPr>
        <w:t>Salvinia molesta</w:t>
      </w:r>
      <w:r w:rsidR="001F7005">
        <w:t>) was found in Lake Marion and has become very problematic in the Santee Cooper lakes and has the potential to move into the downstream rivers</w:t>
      </w:r>
      <w:r w:rsidR="000D2C50">
        <w:t xml:space="preserve"> </w:t>
      </w:r>
      <w:r w:rsidR="00235932">
        <w:t>or</w:t>
      </w:r>
      <w:r w:rsidR="000D2C50">
        <w:t xml:space="preserve"> to be transferred by people and </w:t>
      </w:r>
      <w:r w:rsidR="00235932">
        <w:t>animals to other waterbodies</w:t>
      </w:r>
      <w:r w:rsidR="001F7005">
        <w:t>.</w:t>
      </w:r>
      <w:r w:rsidR="005E1F33">
        <w:t xml:space="preserve"> </w:t>
      </w:r>
      <w:r w:rsidR="005E1F33">
        <w:t>Cuban bulrush (</w:t>
      </w:r>
      <w:r w:rsidR="005E1F33" w:rsidRPr="00F541D3">
        <w:rPr>
          <w:rFonts w:asciiTheme="minorHAnsi" w:hAnsiTheme="minorHAnsi"/>
          <w:i/>
          <w:color w:val="000000" w:themeColor="text1"/>
        </w:rPr>
        <w:t xml:space="preserve">Cyperus </w:t>
      </w:r>
      <w:proofErr w:type="spellStart"/>
      <w:r w:rsidR="005E1F33" w:rsidRPr="00F541D3">
        <w:rPr>
          <w:rFonts w:asciiTheme="minorHAnsi" w:hAnsiTheme="minorHAnsi"/>
          <w:i/>
          <w:color w:val="000000" w:themeColor="text1"/>
        </w:rPr>
        <w:t>blepharoleptos</w:t>
      </w:r>
      <w:proofErr w:type="spellEnd"/>
      <w:r w:rsidR="005E1F33">
        <w:rPr>
          <w:rFonts w:asciiTheme="minorHAnsi" w:hAnsiTheme="minorHAnsi"/>
          <w:i/>
          <w:color w:val="000000" w:themeColor="text1"/>
        </w:rPr>
        <w:t>)</w:t>
      </w:r>
      <w:r w:rsidR="005E1F33">
        <w:t xml:space="preserve"> was found in the ACE Basin several years ago and populations were found this year in the Santee Cooper lakes.</w:t>
      </w:r>
    </w:p>
    <w:p w14:paraId="38FD21B4" w14:textId="189DEA8C" w:rsidR="00DA4770" w:rsidRDefault="00DA4770" w:rsidP="00DA4770">
      <w:pPr>
        <w:spacing w:after="120"/>
      </w:pPr>
      <w:r>
        <w:t xml:space="preserve">Large-scale aquatic plant management in </w:t>
      </w:r>
      <w:r w:rsidR="00633109">
        <w:t>SC</w:t>
      </w:r>
      <w:r>
        <w:t xml:space="preserve"> began in the 1940’s with the </w:t>
      </w:r>
      <w:r w:rsidR="00061979">
        <w:t>SC</w:t>
      </w:r>
      <w:r>
        <w:t xml:space="preserve"> Public Service Authority’s</w:t>
      </w:r>
      <w:r w:rsidR="00190595">
        <w:t xml:space="preserve"> (now referred to as Santee Cooper)</w:t>
      </w:r>
      <w:r>
        <w:t xml:space="preserve"> efforts to control alligatorweed in Lake Marion</w:t>
      </w:r>
      <w:r w:rsidR="00983256">
        <w:t xml:space="preserve">. </w:t>
      </w:r>
      <w:r>
        <w:t xml:space="preserve">The </w:t>
      </w:r>
      <w:r w:rsidR="00061979">
        <w:t>US</w:t>
      </w:r>
      <w:r>
        <w:t xml:space="preserve"> Rivers and Harbors Act of 1958 gave the </w:t>
      </w:r>
      <w:r w:rsidR="00061979">
        <w:t>US</w:t>
      </w:r>
      <w:r>
        <w:t xml:space="preserve"> Army Corps of Engineers</w:t>
      </w:r>
      <w:r w:rsidR="00190595">
        <w:t xml:space="preserve"> (Corps)</w:t>
      </w:r>
      <w:r>
        <w:t xml:space="preserve"> authority to administer a 30% state/70% federal cost sharing program to assist states with the control of nuisance aquatic plants in public waters</w:t>
      </w:r>
      <w:r w:rsidR="00983256">
        <w:t xml:space="preserve">. </w:t>
      </w:r>
      <w:r>
        <w:t xml:space="preserve">Under this program, the Corps and </w:t>
      </w:r>
      <w:r w:rsidR="00190595">
        <w:t>Santee Cooper</w:t>
      </w:r>
      <w:r>
        <w:t xml:space="preserve"> participated in a cooperative program for Lake Marion from 1960 to 1967</w:t>
      </w:r>
      <w:r w:rsidR="00983256">
        <w:t xml:space="preserve">. </w:t>
      </w:r>
      <w:r>
        <w:t xml:space="preserve">Subsequently, </w:t>
      </w:r>
      <w:r w:rsidR="00190595">
        <w:t>Santee Cooper</w:t>
      </w:r>
      <w:r>
        <w:t xml:space="preserve"> has continued in its efforts to control alligatorweed, Brazilian elodea, water primrose, </w:t>
      </w:r>
      <w:r w:rsidR="001F7005">
        <w:t xml:space="preserve">crested </w:t>
      </w:r>
      <w:proofErr w:type="gramStart"/>
      <w:r w:rsidR="001F7005">
        <w:t>floating-heart</w:t>
      </w:r>
      <w:proofErr w:type="gramEnd"/>
      <w:r w:rsidR="001F7005">
        <w:t xml:space="preserve">, </w:t>
      </w:r>
      <w:r>
        <w:t>hydrilla</w:t>
      </w:r>
      <w:r w:rsidR="00674917">
        <w:t>,</w:t>
      </w:r>
      <w:r w:rsidR="001F7005">
        <w:t xml:space="preserve"> and giant salvinia</w:t>
      </w:r>
      <w:r>
        <w:t xml:space="preserve"> in the Santee Cooper lakes.</w:t>
      </w:r>
    </w:p>
    <w:p w14:paraId="6202C9C9" w14:textId="7D3BB7C0" w:rsidR="00DA4770" w:rsidRDefault="00DA4770" w:rsidP="00DA4770">
      <w:pPr>
        <w:spacing w:after="120"/>
      </w:pPr>
      <w:r>
        <w:t xml:space="preserve">In 1967, the emphasis of the state/federal cooperative program in </w:t>
      </w:r>
      <w:r w:rsidR="00633109">
        <w:t>SC</w:t>
      </w:r>
      <w:r>
        <w:t xml:space="preserve"> was shifted from the Santee Cooper </w:t>
      </w:r>
      <w:r w:rsidR="00674917">
        <w:t>l</w:t>
      </w:r>
      <w:r>
        <w:t>akes to other alligatorweed infested waters of the State</w:t>
      </w:r>
      <w:r w:rsidR="00983256">
        <w:t xml:space="preserve">. </w:t>
      </w:r>
      <w:r>
        <w:t xml:space="preserve">At that time, the </w:t>
      </w:r>
      <w:r w:rsidR="00061979">
        <w:t>SC</w:t>
      </w:r>
      <w:r>
        <w:t xml:space="preserve"> Department of Agriculture entered a cooperative agreement with the Corps for the control of alligatorweed in portions of Black River, Black Mingo Creek, Congaree River, Little Pee Dee River, and the North Fork Edisto River</w:t>
      </w:r>
      <w:r w:rsidR="00983256">
        <w:t xml:space="preserve">. </w:t>
      </w:r>
      <w:r>
        <w:t>This agreement continued until 1975 when new regulations</w:t>
      </w:r>
      <w:r w:rsidR="001F7005">
        <w:t>,</w:t>
      </w:r>
      <w:r>
        <w:t xml:space="preserve"> which prevented the use of some herbicides in flowing waters</w:t>
      </w:r>
      <w:r w:rsidR="001F7005">
        <w:t>,</w:t>
      </w:r>
      <w:r>
        <w:t xml:space="preserve"> were developed</w:t>
      </w:r>
      <w:r w:rsidR="00983256">
        <w:t xml:space="preserve">. </w:t>
      </w:r>
      <w:r>
        <w:t xml:space="preserve"> More recently, these regulations have been modified to permit certain uses of herbicides in flowing waters.</w:t>
      </w:r>
    </w:p>
    <w:p w14:paraId="2004043B" w14:textId="5A036A5B" w:rsidR="00DA4770" w:rsidRDefault="00DA4770" w:rsidP="00DA4770">
      <w:pPr>
        <w:spacing w:after="120"/>
      </w:pPr>
      <w:r>
        <w:t>Management of aquatic plants in private waters has been primarily the responsibility of the owner</w:t>
      </w:r>
      <w:r w:rsidR="00983256">
        <w:t xml:space="preserve">. </w:t>
      </w:r>
      <w:r>
        <w:t xml:space="preserve">Assistance in the form of advice regarding plant control agents and methods is available to owners of private waters through the </w:t>
      </w:r>
      <w:r w:rsidR="00061979">
        <w:t>SC</w:t>
      </w:r>
      <w:r>
        <w:t xml:space="preserve"> Department of Natural Resources</w:t>
      </w:r>
      <w:r w:rsidR="00FD5C9A">
        <w:t>’</w:t>
      </w:r>
      <w:r>
        <w:t xml:space="preserve"> Division of Wildlife and Freshwater Fisheries, the Clemson University Agricultural Extension Service, and the Soil Conservation Service of the </w:t>
      </w:r>
      <w:r w:rsidR="00061979">
        <w:t>US</w:t>
      </w:r>
      <w:r>
        <w:t xml:space="preserve"> Department of Agriculture</w:t>
      </w:r>
      <w:r w:rsidR="00983256">
        <w:t xml:space="preserve">. </w:t>
      </w:r>
      <w:r>
        <w:t>Owners may choose to implement control methods themselves</w:t>
      </w:r>
      <w:r w:rsidR="00146DB7">
        <w:t xml:space="preserve"> if in single </w:t>
      </w:r>
      <w:r w:rsidR="002B45D5">
        <w:t>ownership or</w:t>
      </w:r>
      <w:r>
        <w:t xml:space="preserve"> arrange for a commercial lake management firm to do so</w:t>
      </w:r>
      <w:r w:rsidR="00983256">
        <w:t xml:space="preserve">. </w:t>
      </w:r>
      <w:r>
        <w:t>Public funds have generally not been available to assist private lake owners in implementing aquatic plant control.</w:t>
      </w:r>
    </w:p>
    <w:p w14:paraId="5523079A" w14:textId="5882F82E" w:rsidR="00DA4770" w:rsidRDefault="00DA4770" w:rsidP="00DA4770">
      <w:pPr>
        <w:spacing w:after="120"/>
      </w:pPr>
      <w:r>
        <w:lastRenderedPageBreak/>
        <w:t xml:space="preserve">The </w:t>
      </w:r>
      <w:r w:rsidR="00061979">
        <w:t>SC</w:t>
      </w:r>
      <w:r>
        <w:t xml:space="preserve"> Aquatic Plant Management Society, a non-profit organization, was formed in 1978 to promote the management of noxious aquatic plants</w:t>
      </w:r>
      <w:r w:rsidR="00983256">
        <w:t xml:space="preserve">. </w:t>
      </w:r>
      <w:r>
        <w:t xml:space="preserve">The Society’s membership includes individuals from the private, </w:t>
      </w:r>
      <w:r w:rsidR="00146DB7">
        <w:t>public,</w:t>
      </w:r>
      <w:r>
        <w:t xml:space="preserve"> and academic sectors with interests in all aspects of aquatic plant management</w:t>
      </w:r>
      <w:r w:rsidR="00983256">
        <w:t xml:space="preserve">. </w:t>
      </w:r>
      <w:r>
        <w:t>The Society was largely responsible for generating interest in the development of a statewide program for aquatic plant management.</w:t>
      </w:r>
    </w:p>
    <w:p w14:paraId="3BE77351" w14:textId="77777777" w:rsidR="00DA4770" w:rsidRDefault="00DA4770" w:rsidP="00DA4770">
      <w:pPr>
        <w:pStyle w:val="Heading3"/>
        <w:spacing w:after="120"/>
      </w:pPr>
      <w:bookmarkStart w:id="9" w:name="_Toc67924751"/>
      <w:r>
        <w:t>Aquatic Plant Management Program and Council</w:t>
      </w:r>
      <w:bookmarkEnd w:id="9"/>
    </w:p>
    <w:p w14:paraId="393FB222" w14:textId="03B4AB2D" w:rsidR="00DA4770" w:rsidRDefault="00DA4770" w:rsidP="00DA4770">
      <w:pPr>
        <w:spacing w:after="120"/>
      </w:pPr>
      <w:r>
        <w:t xml:space="preserve">During 1980, Governor Richard W. Riley was informed of the severity and importance of </w:t>
      </w:r>
      <w:r w:rsidR="00633109">
        <w:t>SC</w:t>
      </w:r>
      <w:r>
        <w:t xml:space="preserve">’s aquatic plant problem by </w:t>
      </w:r>
      <w:r w:rsidR="00146DB7">
        <w:t>several</w:t>
      </w:r>
      <w:r>
        <w:t xml:space="preserve"> State Agencies and the </w:t>
      </w:r>
      <w:r w:rsidR="00061979">
        <w:t>SC</w:t>
      </w:r>
      <w:r>
        <w:t xml:space="preserve"> Aquatic Plant Management Society</w:t>
      </w:r>
      <w:r w:rsidR="00983256">
        <w:t xml:space="preserve">. </w:t>
      </w:r>
      <w:r>
        <w:t xml:space="preserve">In response to this information, Governor Riley issued Executive Order 80-38 on October 10, 1980 (later amended by Executive Order 82-40) which created the </w:t>
      </w:r>
      <w:r w:rsidR="00061979">
        <w:t>SC</w:t>
      </w:r>
      <w:r>
        <w:t xml:space="preserve"> Aquatic Plant Management Council for the purpose of providing statewide coordination of aquatic plant management efforts in public waters</w:t>
      </w:r>
      <w:r w:rsidR="00983256">
        <w:t xml:space="preserve">. </w:t>
      </w:r>
      <w:r>
        <w:t>On May 29, 1990</w:t>
      </w:r>
      <w:r w:rsidR="00FD5C9A">
        <w:t>,</w:t>
      </w:r>
      <w:r>
        <w:t xml:space="preserve"> Governor Carroll Campbell, Jr. approved legislation (Act 498) which established for the first time by law the </w:t>
      </w:r>
      <w:r w:rsidR="00633109">
        <w:t>SC</w:t>
      </w:r>
      <w:r>
        <w:t xml:space="preserve"> Aquatic Plant Management Program, </w:t>
      </w:r>
      <w:r w:rsidR="00146DB7">
        <w:t xml:space="preserve">the </w:t>
      </w:r>
      <w:r w:rsidR="00633109">
        <w:t>SC</w:t>
      </w:r>
      <w:r>
        <w:t xml:space="preserve"> Aquatic Plant Management Council, and the </w:t>
      </w:r>
      <w:r w:rsidR="00633109">
        <w:t>SC</w:t>
      </w:r>
      <w:r>
        <w:t xml:space="preserve"> Aquatic Plant Management Trust Fund for the statewide management of nuisance aquatic plants in public waters (Appendix B).</w:t>
      </w:r>
    </w:p>
    <w:p w14:paraId="5BA195AC" w14:textId="31B767B0" w:rsidR="00DA4770" w:rsidRDefault="00DA4770" w:rsidP="00DA4770">
      <w:pPr>
        <w:spacing w:after="120"/>
      </w:pPr>
      <w:r>
        <w:t>The Water Resources Commission was originally designated as the state agency to administer the Aquatic Plant Management Program</w:t>
      </w:r>
      <w:r w:rsidR="00190595">
        <w:t xml:space="preserve"> (Program)</w:t>
      </w:r>
      <w:r w:rsidR="00983256">
        <w:t xml:space="preserve">. </w:t>
      </w:r>
      <w:r>
        <w:t xml:space="preserve">Following restructuring of State government in 1994, the Program </w:t>
      </w:r>
      <w:r w:rsidR="00190595">
        <w:t>was</w:t>
      </w:r>
      <w:r>
        <w:t xml:space="preserve"> administered by the </w:t>
      </w:r>
      <w:r w:rsidR="008C7BFD">
        <w:t>Land, Water, and Conservation</w:t>
      </w:r>
      <w:r>
        <w:t xml:space="preserve"> Division of the </w:t>
      </w:r>
      <w:r w:rsidR="00061979">
        <w:t>SC</w:t>
      </w:r>
      <w:r>
        <w:t xml:space="preserve"> Department of Natural Resources</w:t>
      </w:r>
      <w:r w:rsidR="00190595">
        <w:t>. In 2024, additional State Government restructuring moved the Program</w:t>
      </w:r>
      <w:r w:rsidR="00674917">
        <w:t xml:space="preserve"> </w:t>
      </w:r>
      <w:r w:rsidR="00190595">
        <w:t xml:space="preserve">to the Department of Environmental Services </w:t>
      </w:r>
      <w:r w:rsidR="00674917">
        <w:t>(Department)</w:t>
      </w:r>
      <w:r w:rsidR="00983256">
        <w:t xml:space="preserve">. </w:t>
      </w:r>
      <w:r>
        <w:t xml:space="preserve">The Department is responsible for developing an annual Aquatic Plant Management Plan </w:t>
      </w:r>
      <w:r w:rsidR="00190595">
        <w:t xml:space="preserve">(Plan) </w:t>
      </w:r>
      <w:r>
        <w:t>which describes the procedures for problem site identification and analysis, selection of control methods, operation program development, and implementation of operational strategies</w:t>
      </w:r>
      <w:r w:rsidR="00983256">
        <w:t xml:space="preserve">. </w:t>
      </w:r>
      <w:r>
        <w:t>The Plan also identifies problem areas, prescribes management practices, and sets management priorities.</w:t>
      </w:r>
    </w:p>
    <w:p w14:paraId="342A7C8C" w14:textId="6553F1C7" w:rsidR="00411AD6" w:rsidRDefault="00DA4770" w:rsidP="00856248">
      <w:pPr>
        <w:spacing w:after="0"/>
      </w:pPr>
      <w:r>
        <w:t>The Aquatic Plant Management Council</w:t>
      </w:r>
      <w:r w:rsidR="00CB0CF7">
        <w:t xml:space="preserve"> (Council)</w:t>
      </w:r>
      <w:r>
        <w:t xml:space="preserve"> is composed of one representative from each of the following agencies: </w:t>
      </w:r>
    </w:p>
    <w:p w14:paraId="51DCAFB1" w14:textId="183E1866" w:rsidR="00411AD6" w:rsidRDefault="00061979" w:rsidP="00856248">
      <w:pPr>
        <w:numPr>
          <w:ilvl w:val="0"/>
          <w:numId w:val="77"/>
        </w:numPr>
        <w:spacing w:after="0"/>
        <w:ind w:left="540" w:hanging="180"/>
      </w:pPr>
      <w:r>
        <w:t>SC</w:t>
      </w:r>
      <w:r w:rsidR="00DA4770">
        <w:t xml:space="preserve"> Department of </w:t>
      </w:r>
      <w:r w:rsidR="0082263E">
        <w:t>Environmental Services,</w:t>
      </w:r>
      <w:r w:rsidR="00DA4770">
        <w:t xml:space="preserve"> </w:t>
      </w:r>
      <w:r w:rsidR="0082263E">
        <w:t>Bureau of Water</w:t>
      </w:r>
      <w:r w:rsidR="00DA4770">
        <w:t xml:space="preserve"> </w:t>
      </w:r>
    </w:p>
    <w:p w14:paraId="15C7D5DD" w14:textId="11C1AC1B" w:rsidR="00411AD6" w:rsidRDefault="00061979" w:rsidP="00B83232">
      <w:pPr>
        <w:numPr>
          <w:ilvl w:val="0"/>
          <w:numId w:val="77"/>
        </w:numPr>
        <w:spacing w:after="0"/>
        <w:ind w:left="540" w:hanging="180"/>
      </w:pPr>
      <w:r>
        <w:t>SC</w:t>
      </w:r>
      <w:r w:rsidR="00DA4770">
        <w:t xml:space="preserve"> Department of </w:t>
      </w:r>
      <w:r w:rsidR="0082263E">
        <w:t>Environmental Services</w:t>
      </w:r>
      <w:r w:rsidR="00B83232">
        <w:t>, Bureau of Water, Aquatic Nuisance Plants Program</w:t>
      </w:r>
      <w:r w:rsidR="00DA4770">
        <w:t xml:space="preserve"> </w:t>
      </w:r>
    </w:p>
    <w:p w14:paraId="577D37AC" w14:textId="0FFA2AC7" w:rsidR="00411AD6" w:rsidRDefault="00061979" w:rsidP="00856248">
      <w:pPr>
        <w:numPr>
          <w:ilvl w:val="0"/>
          <w:numId w:val="77"/>
        </w:numPr>
        <w:spacing w:after="0"/>
        <w:ind w:left="540" w:hanging="180"/>
      </w:pPr>
      <w:r>
        <w:t>SC</w:t>
      </w:r>
      <w:r w:rsidR="00DA4770">
        <w:t xml:space="preserve"> Department of Natural Resources</w:t>
      </w:r>
      <w:r w:rsidR="0082263E">
        <w:t>,</w:t>
      </w:r>
      <w:r w:rsidR="00DA4770">
        <w:t xml:space="preserve"> Division of Wildlife and Freshwater Fisheries </w:t>
      </w:r>
    </w:p>
    <w:p w14:paraId="5FFD6EA0" w14:textId="03FE370B" w:rsidR="00411AD6" w:rsidRDefault="00061979" w:rsidP="00856248">
      <w:pPr>
        <w:numPr>
          <w:ilvl w:val="0"/>
          <w:numId w:val="77"/>
        </w:numPr>
        <w:spacing w:after="0"/>
        <w:ind w:left="540" w:hanging="180"/>
      </w:pPr>
      <w:r>
        <w:t>SC</w:t>
      </w:r>
      <w:r w:rsidR="00DA4770">
        <w:t xml:space="preserve"> Department of Agriculture </w:t>
      </w:r>
    </w:p>
    <w:p w14:paraId="7A074F89" w14:textId="64A551A5" w:rsidR="00411AD6" w:rsidRDefault="00061979" w:rsidP="00856248">
      <w:pPr>
        <w:numPr>
          <w:ilvl w:val="0"/>
          <w:numId w:val="77"/>
        </w:numPr>
        <w:spacing w:after="0"/>
        <w:ind w:left="540" w:hanging="180"/>
      </w:pPr>
      <w:r>
        <w:t>SC</w:t>
      </w:r>
      <w:r w:rsidR="00DA4770">
        <w:t xml:space="preserve"> Department of </w:t>
      </w:r>
      <w:r w:rsidR="0082263E">
        <w:t>Environmental Services,</w:t>
      </w:r>
      <w:r w:rsidR="00DA4770">
        <w:t xml:space="preserve"> </w:t>
      </w:r>
      <w:r w:rsidR="0082263E">
        <w:t>Bureau</w:t>
      </w:r>
      <w:r w:rsidR="00DA4770">
        <w:t xml:space="preserve"> of Coastal Management </w:t>
      </w:r>
    </w:p>
    <w:p w14:paraId="16467689" w14:textId="3A7C5A52" w:rsidR="00411AD6" w:rsidRDefault="00061979" w:rsidP="00856248">
      <w:pPr>
        <w:numPr>
          <w:ilvl w:val="0"/>
          <w:numId w:val="77"/>
        </w:numPr>
        <w:spacing w:after="0"/>
        <w:ind w:left="540" w:hanging="180"/>
      </w:pPr>
      <w:r>
        <w:t>SC</w:t>
      </w:r>
      <w:r w:rsidR="00DA4770">
        <w:t xml:space="preserve"> Public Service Authority</w:t>
      </w:r>
      <w:r w:rsidR="0082263E">
        <w:t xml:space="preserve"> (Santee Cooper)</w:t>
      </w:r>
      <w:r w:rsidR="00DA4770">
        <w:t xml:space="preserve"> </w:t>
      </w:r>
    </w:p>
    <w:p w14:paraId="71F3B0B4" w14:textId="0E095356" w:rsidR="00411AD6" w:rsidRDefault="00061979" w:rsidP="00856248">
      <w:pPr>
        <w:numPr>
          <w:ilvl w:val="0"/>
          <w:numId w:val="77"/>
        </w:numPr>
        <w:spacing w:after="0"/>
        <w:ind w:left="540" w:hanging="180"/>
      </w:pPr>
      <w:r>
        <w:t>SC</w:t>
      </w:r>
      <w:r w:rsidR="00DA4770">
        <w:t xml:space="preserve"> Department of Natural Resources</w:t>
      </w:r>
      <w:r w:rsidR="0082263E">
        <w:t>,</w:t>
      </w:r>
      <w:r w:rsidR="00DA4770">
        <w:t xml:space="preserve"> </w:t>
      </w:r>
      <w:r w:rsidR="008C7BFD">
        <w:t xml:space="preserve">Land, Water and Conservation </w:t>
      </w:r>
      <w:r w:rsidR="00DA4770">
        <w:t xml:space="preserve">Division </w:t>
      </w:r>
    </w:p>
    <w:p w14:paraId="14D68CBB" w14:textId="02511A34" w:rsidR="00411AD6" w:rsidRDefault="00061979" w:rsidP="00856248">
      <w:pPr>
        <w:numPr>
          <w:ilvl w:val="0"/>
          <w:numId w:val="77"/>
        </w:numPr>
        <w:spacing w:after="0"/>
        <w:ind w:left="540" w:hanging="180"/>
      </w:pPr>
      <w:r>
        <w:t>SC</w:t>
      </w:r>
      <w:r w:rsidR="00DA4770">
        <w:t xml:space="preserve"> Department of Parks, Recreation and Tourism </w:t>
      </w:r>
    </w:p>
    <w:p w14:paraId="2654E625" w14:textId="78B175E2" w:rsidR="00411AD6" w:rsidRDefault="00DA4770" w:rsidP="00856248">
      <w:pPr>
        <w:numPr>
          <w:ilvl w:val="0"/>
          <w:numId w:val="77"/>
        </w:numPr>
        <w:spacing w:after="0"/>
        <w:ind w:left="540" w:hanging="180"/>
      </w:pPr>
      <w:r>
        <w:t>Clemson</w:t>
      </w:r>
      <w:r w:rsidR="0082263E">
        <w:t xml:space="preserve"> University,</w:t>
      </w:r>
      <w:r>
        <w:t xml:space="preserve"> Department of Fertilizer and Pesticide Control</w:t>
      </w:r>
    </w:p>
    <w:p w14:paraId="7FCB77E9" w14:textId="6A3F80D8" w:rsidR="00411AD6" w:rsidRDefault="00DA4770" w:rsidP="00856248">
      <w:pPr>
        <w:numPr>
          <w:ilvl w:val="0"/>
          <w:numId w:val="77"/>
        </w:numPr>
        <w:spacing w:after="0"/>
        <w:ind w:left="540" w:hanging="180"/>
      </w:pPr>
      <w:r>
        <w:t>the Governor’s Office</w:t>
      </w:r>
      <w:r w:rsidR="00983256">
        <w:t xml:space="preserve">. </w:t>
      </w:r>
    </w:p>
    <w:p w14:paraId="60F7C0B9" w14:textId="28CEE00F" w:rsidR="00DA4770" w:rsidRDefault="00DA4770" w:rsidP="00DA4770">
      <w:pPr>
        <w:spacing w:after="120"/>
      </w:pPr>
      <w:r>
        <w:t xml:space="preserve">The representative from the </w:t>
      </w:r>
      <w:r w:rsidR="0082263E">
        <w:t>Bureau of Water</w:t>
      </w:r>
      <w:r w:rsidR="00856248">
        <w:t>’s</w:t>
      </w:r>
      <w:r w:rsidR="008C7BFD">
        <w:t xml:space="preserve"> Aquatic Nuisance </w:t>
      </w:r>
      <w:r w:rsidR="0082263E">
        <w:t>Plant</w:t>
      </w:r>
      <w:r w:rsidR="008C7BFD">
        <w:t xml:space="preserve"> Program</w:t>
      </w:r>
      <w:r>
        <w:t xml:space="preserve"> of the </w:t>
      </w:r>
      <w:r w:rsidR="00061979">
        <w:t>SC</w:t>
      </w:r>
      <w:r>
        <w:t xml:space="preserve"> Department of </w:t>
      </w:r>
      <w:r w:rsidR="0082263E">
        <w:t>Environmental Services</w:t>
      </w:r>
      <w:r>
        <w:t xml:space="preserve"> serves as Chairman of the Council</w:t>
      </w:r>
      <w:r w:rsidR="00983256">
        <w:t xml:space="preserve">. </w:t>
      </w:r>
      <w:r>
        <w:t xml:space="preserve">The Council provides valuable interagency coordination and serves as the principal advisory body to the Department on </w:t>
      </w:r>
      <w:r>
        <w:lastRenderedPageBreak/>
        <w:t>all aspects of aquatic plant management and research</w:t>
      </w:r>
      <w:r w:rsidR="00983256">
        <w:t xml:space="preserve">. </w:t>
      </w:r>
      <w:r>
        <w:t>Furthermore, the Council establishes management policies, approves all management plans, and advises the Department on research priorities.</w:t>
      </w:r>
    </w:p>
    <w:p w14:paraId="1BA95FDD" w14:textId="33827C0B" w:rsidR="00DA4770" w:rsidRDefault="00DA4770" w:rsidP="00DA4770">
      <w:pPr>
        <w:spacing w:after="120"/>
      </w:pPr>
      <w:r>
        <w:t>The Aquatic Plant Management Trust Fund was created to receive and expend funds for the prevention, management, and research of aquatic plant problems in public waters of the State</w:t>
      </w:r>
      <w:r w:rsidR="00983256">
        <w:t xml:space="preserve">. </w:t>
      </w:r>
      <w:r>
        <w:t>The fund is eligible to receive State appropriations, federal and local government funds, and funds from private sources</w:t>
      </w:r>
      <w:r w:rsidR="00983256">
        <w:t xml:space="preserve">. </w:t>
      </w:r>
      <w:r>
        <w:t xml:space="preserve">The </w:t>
      </w:r>
      <w:r w:rsidR="00061979">
        <w:t>SC</w:t>
      </w:r>
      <w:r>
        <w:t xml:space="preserve"> Department of </w:t>
      </w:r>
      <w:r w:rsidR="0082263E">
        <w:t>Environmental Services, Bureau of Water</w:t>
      </w:r>
      <w:r>
        <w:t xml:space="preserve"> administers the Trust Fund which must be kept separate from other funds of the State.</w:t>
      </w:r>
    </w:p>
    <w:p w14:paraId="4BCF4EEB" w14:textId="77777777" w:rsidR="00DA4770" w:rsidRDefault="00DA4770" w:rsidP="00856248">
      <w:pPr>
        <w:pStyle w:val="Heading3"/>
        <w:spacing w:after="120"/>
        <w:ind w:firstLine="0"/>
      </w:pPr>
      <w:bookmarkStart w:id="10" w:name="_Toc67924752"/>
      <w:r>
        <w:t>The Federal Aquatic Plant Control Cost-Sharing Program</w:t>
      </w:r>
      <w:bookmarkEnd w:id="10"/>
    </w:p>
    <w:p w14:paraId="6B135899" w14:textId="3EF52033" w:rsidR="00DA4770" w:rsidRPr="00D32A8B" w:rsidRDefault="00DA4770" w:rsidP="00DA4770">
      <w:pPr>
        <w:spacing w:after="120"/>
        <w:rPr>
          <w:color w:val="FF0000"/>
        </w:rPr>
      </w:pPr>
      <w:r>
        <w:t xml:space="preserve">The </w:t>
      </w:r>
      <w:r w:rsidR="00061979">
        <w:t>US</w:t>
      </w:r>
      <w:r>
        <w:t xml:space="preserve"> Rivers and Harbors Act of 1958 established the Federal Aquatic Plant Control Program to assist states with the control of nuisance aquatic plants in public waters</w:t>
      </w:r>
      <w:r w:rsidR="00983256">
        <w:t xml:space="preserve">. </w:t>
      </w:r>
      <w:r>
        <w:t>Th</w:t>
      </w:r>
      <w:r w:rsidR="00CB0CF7">
        <w:t>is</w:t>
      </w:r>
      <w:r>
        <w:t xml:space="preserve"> cost-sharing program is administered by the </w:t>
      </w:r>
      <w:r w:rsidR="0082263E">
        <w:t>Corps</w:t>
      </w:r>
      <w:r>
        <w:t xml:space="preserve"> and, up until 1988, provided reimbursement to the states for 70 percent of aquatic plant control costs</w:t>
      </w:r>
      <w:r w:rsidR="00983256">
        <w:t xml:space="preserve">. </w:t>
      </w:r>
      <w:r>
        <w:t xml:space="preserve">However, passage of the Water Resources Development Act of 1986 reduced the federal portion of the cost-sharing formula from 70 percent to </w:t>
      </w:r>
      <w:proofErr w:type="gramStart"/>
      <w:r>
        <w:t>50 percent, and</w:t>
      </w:r>
      <w:proofErr w:type="gramEnd"/>
      <w:r>
        <w:t xml:space="preserve"> further required the states to reimburse the Corps for 50 percent of their administrative expenses</w:t>
      </w:r>
      <w:r w:rsidR="00983256">
        <w:t xml:space="preserve">. </w:t>
      </w:r>
      <w:r>
        <w:t>These changes were initiated in Federal fiscal year 1988</w:t>
      </w:r>
      <w:r w:rsidR="00983256">
        <w:t xml:space="preserve">. </w:t>
      </w:r>
      <w:r>
        <w:t>In response to the reduction in Federal support, the Council</w:t>
      </w:r>
      <w:r w:rsidR="0082263E">
        <w:t>,</w:t>
      </w:r>
      <w:r>
        <w:t xml:space="preserve"> in 1988</w:t>
      </w:r>
      <w:r w:rsidR="0082263E">
        <w:t>,</w:t>
      </w:r>
      <w:r>
        <w:t xml:space="preserve"> required local sponsors to provide at least 15 percent of total control costs in the form of cash or in-kind services</w:t>
      </w:r>
      <w:r w:rsidR="00983256">
        <w:rPr>
          <w:color w:val="000000" w:themeColor="text1"/>
        </w:rPr>
        <w:t xml:space="preserve">. </w:t>
      </w:r>
      <w:r w:rsidR="007166F7" w:rsidRPr="00784703">
        <w:rPr>
          <w:color w:val="000000" w:themeColor="text1"/>
        </w:rPr>
        <w:t>In recent years</w:t>
      </w:r>
      <w:r w:rsidR="00146DB7">
        <w:rPr>
          <w:color w:val="000000" w:themeColor="text1"/>
        </w:rPr>
        <w:t>,</w:t>
      </w:r>
      <w:r w:rsidR="007166F7" w:rsidRPr="00784703">
        <w:rPr>
          <w:color w:val="000000" w:themeColor="text1"/>
        </w:rPr>
        <w:t xml:space="preserve"> t</w:t>
      </w:r>
      <w:r w:rsidRPr="00784703">
        <w:rPr>
          <w:color w:val="000000" w:themeColor="text1"/>
        </w:rPr>
        <w:t xml:space="preserve">he local match was increased to </w:t>
      </w:r>
      <w:r w:rsidR="007166F7" w:rsidRPr="00784703">
        <w:rPr>
          <w:color w:val="000000" w:themeColor="text1"/>
        </w:rPr>
        <w:t>50</w:t>
      </w:r>
      <w:r w:rsidRPr="00784703">
        <w:rPr>
          <w:color w:val="000000" w:themeColor="text1"/>
        </w:rPr>
        <w:t xml:space="preserve"> percent of total control costs</w:t>
      </w:r>
      <w:r w:rsidR="007166F7" w:rsidRPr="00784703">
        <w:rPr>
          <w:color w:val="000000" w:themeColor="text1"/>
        </w:rPr>
        <w:t xml:space="preserve"> with a cap</w:t>
      </w:r>
      <w:r w:rsidR="00D32A8B" w:rsidRPr="00784703">
        <w:rPr>
          <w:color w:val="000000" w:themeColor="text1"/>
        </w:rPr>
        <w:t xml:space="preserve"> on the total amount of cost share available from State funding sources.</w:t>
      </w:r>
    </w:p>
    <w:p w14:paraId="603ACD82" w14:textId="77777777" w:rsidR="00DA4770" w:rsidRDefault="00DA4770" w:rsidP="00DA4770">
      <w:pPr>
        <w:pStyle w:val="Heading2"/>
        <w:spacing w:after="120"/>
      </w:pPr>
      <w:bookmarkStart w:id="11" w:name="_Toc67924753"/>
      <w:r>
        <w:t>PURPOSE AND OBJECTIVES</w:t>
      </w:r>
      <w:bookmarkEnd w:id="11"/>
    </w:p>
    <w:p w14:paraId="4AEACBAB" w14:textId="77777777" w:rsidR="00DA4770" w:rsidRDefault="00DA4770" w:rsidP="00DA4770">
      <w:pPr>
        <w:pStyle w:val="Heading3"/>
        <w:spacing w:after="120"/>
      </w:pPr>
      <w:bookmarkStart w:id="12" w:name="_Toc67924754"/>
      <w:r>
        <w:t>Purpose and Function of the Management Plan</w:t>
      </w:r>
      <w:bookmarkEnd w:id="12"/>
    </w:p>
    <w:p w14:paraId="2C9437FD" w14:textId="60FC06AB" w:rsidR="00DA4770" w:rsidRDefault="00DA4770" w:rsidP="00DA4770">
      <w:pPr>
        <w:spacing w:after="120"/>
      </w:pPr>
      <w:r>
        <w:t xml:space="preserve">The overall purpose of the Plan is to establish the basis for a management program which will minimize adverse impacts of aquatic plant populations on the use of </w:t>
      </w:r>
      <w:r w:rsidR="00633109">
        <w:t>SC</w:t>
      </w:r>
      <w:r>
        <w:t>’s public waters</w:t>
      </w:r>
      <w:r w:rsidR="00983256">
        <w:t xml:space="preserve">. </w:t>
      </w:r>
      <w:r>
        <w:t>The Plan consists of two parts:</w:t>
      </w:r>
    </w:p>
    <w:p w14:paraId="4D34A8B8" w14:textId="0DC97E5D" w:rsidR="00DA4770" w:rsidRDefault="00DA4770" w:rsidP="00F24FE1">
      <w:pPr>
        <w:pStyle w:val="ListParagraph"/>
        <w:numPr>
          <w:ilvl w:val="0"/>
          <w:numId w:val="79"/>
        </w:numPr>
      </w:pPr>
      <w:r>
        <w:t>A procedural plan</w:t>
      </w:r>
      <w:r w:rsidR="00CB0CF7">
        <w:t>.</w:t>
      </w:r>
      <w:r>
        <w:t xml:space="preserve"> </w:t>
      </w:r>
    </w:p>
    <w:p w14:paraId="78398371" w14:textId="413568C2" w:rsidR="00DA4770" w:rsidRDefault="00DA4770" w:rsidP="00F24FE1">
      <w:pPr>
        <w:pStyle w:val="ListParagraph"/>
        <w:numPr>
          <w:ilvl w:val="0"/>
          <w:numId w:val="79"/>
        </w:numPr>
      </w:pPr>
      <w:r>
        <w:t>An annual operational management plan</w:t>
      </w:r>
      <w:r w:rsidR="00983256">
        <w:t xml:space="preserve">. </w:t>
      </w:r>
    </w:p>
    <w:p w14:paraId="517475C5" w14:textId="6468FF60" w:rsidR="00DA4770" w:rsidRDefault="00DA4770" w:rsidP="00DA4770">
      <w:pPr>
        <w:spacing w:after="120"/>
      </w:pPr>
      <w:r>
        <w:t xml:space="preserve">The Procedural Management Plan describes procedures used by the Department of </w:t>
      </w:r>
      <w:r w:rsidR="00FC600C">
        <w:t>Environmental Services</w:t>
      </w:r>
      <w:r>
        <w:t xml:space="preserve"> and Aquatic Plant Management Council to perform the following functions:</w:t>
      </w:r>
    </w:p>
    <w:p w14:paraId="7BD6D9CF" w14:textId="2DFF6AC0" w:rsidR="00DA4770" w:rsidRDefault="00DA4770" w:rsidP="00F24FE1">
      <w:pPr>
        <w:pStyle w:val="ListParagraph"/>
        <w:numPr>
          <w:ilvl w:val="0"/>
          <w:numId w:val="6"/>
        </w:numPr>
      </w:pPr>
      <w:r>
        <w:t xml:space="preserve">Identify existing and potential aquatic plant problem </w:t>
      </w:r>
      <w:r w:rsidR="00BD0FC1">
        <w:t>areas.</w:t>
      </w:r>
    </w:p>
    <w:p w14:paraId="7C6ED2D5" w14:textId="47E52BB1" w:rsidR="00DA4770" w:rsidRDefault="00DA4770" w:rsidP="00F24FE1">
      <w:pPr>
        <w:pStyle w:val="ListParagraph"/>
        <w:numPr>
          <w:ilvl w:val="0"/>
          <w:numId w:val="6"/>
        </w:numPr>
      </w:pPr>
      <w:r>
        <w:t xml:space="preserve">Determine the most appropriate control system for each problem area </w:t>
      </w:r>
      <w:r w:rsidR="00BD0FC1">
        <w:t>identified.</w:t>
      </w:r>
    </w:p>
    <w:p w14:paraId="429B204D" w14:textId="7B91A123" w:rsidR="00DA4770" w:rsidRDefault="00DA4770" w:rsidP="00F24FE1">
      <w:pPr>
        <w:pStyle w:val="ListParagraph"/>
        <w:numPr>
          <w:ilvl w:val="0"/>
          <w:numId w:val="6"/>
        </w:numPr>
      </w:pPr>
      <w:r>
        <w:t xml:space="preserve">Develop an operational strategy that describes how each control system would be </w:t>
      </w:r>
      <w:r w:rsidR="00BD0FC1">
        <w:t>applied.</w:t>
      </w:r>
    </w:p>
    <w:p w14:paraId="54330B9A" w14:textId="6A862A75" w:rsidR="00DA4770" w:rsidRDefault="00DA4770" w:rsidP="00F24FE1">
      <w:pPr>
        <w:pStyle w:val="ListParagraph"/>
        <w:numPr>
          <w:ilvl w:val="0"/>
          <w:numId w:val="6"/>
        </w:numPr>
      </w:pPr>
      <w:r>
        <w:t>Seek funding for implementation of the operational strategy</w:t>
      </w:r>
      <w:r w:rsidR="00201C07">
        <w:t>.</w:t>
      </w:r>
    </w:p>
    <w:p w14:paraId="455106C9" w14:textId="77777777" w:rsidR="00DA4770" w:rsidRDefault="00DA4770" w:rsidP="00F24FE1">
      <w:pPr>
        <w:pStyle w:val="ListParagraph"/>
        <w:numPr>
          <w:ilvl w:val="0"/>
          <w:numId w:val="6"/>
        </w:numPr>
      </w:pPr>
      <w:r>
        <w:t>Monitor results and effects of the program and determine the need for modification.</w:t>
      </w:r>
    </w:p>
    <w:p w14:paraId="507E1FD1" w14:textId="53E8106D" w:rsidR="00DA4770" w:rsidRDefault="00DA4770" w:rsidP="00DA4770">
      <w:pPr>
        <w:spacing w:after="120"/>
      </w:pPr>
      <w:r>
        <w:t xml:space="preserve">Using the procedures described in the Procedural Management Plan, the Department will develop an Annual Management Plan that describes problem areas and control systems that are approved </w:t>
      </w:r>
      <w:r>
        <w:lastRenderedPageBreak/>
        <w:t>by the Council for available State and Federal funding</w:t>
      </w:r>
      <w:r w:rsidR="00983256">
        <w:t xml:space="preserve">. </w:t>
      </w:r>
      <w:r>
        <w:t>An Annual Management Plan will be prepared and will describe activities to be conducted during that year as funding permits.</w:t>
      </w:r>
    </w:p>
    <w:p w14:paraId="119763C1" w14:textId="77777777" w:rsidR="00DA4770" w:rsidRDefault="00DA4770" w:rsidP="00DA4770">
      <w:pPr>
        <w:pStyle w:val="Heading3"/>
        <w:spacing w:after="120"/>
      </w:pPr>
      <w:bookmarkStart w:id="13" w:name="_Toc67924755"/>
      <w:r>
        <w:t>Objectives of the Management Program</w:t>
      </w:r>
      <w:bookmarkEnd w:id="13"/>
    </w:p>
    <w:p w14:paraId="77DA99E2" w14:textId="77777777" w:rsidR="00DA4770" w:rsidRDefault="00DA4770" w:rsidP="00F24FE1">
      <w:pPr>
        <w:pStyle w:val="ListParagraph"/>
        <w:numPr>
          <w:ilvl w:val="0"/>
          <w:numId w:val="7"/>
        </w:numPr>
      </w:pPr>
      <w:r>
        <w:t>The short-term objective of the management program is to reduce the abundance of aquatic plants at specific sites where these plants are currently interfering with the use of public waters.</w:t>
      </w:r>
    </w:p>
    <w:p w14:paraId="184E6AD7" w14:textId="374416AF" w:rsidR="00DA4770" w:rsidRDefault="00DA4770" w:rsidP="00F24FE1">
      <w:pPr>
        <w:pStyle w:val="ListParagraph"/>
        <w:numPr>
          <w:ilvl w:val="0"/>
          <w:numId w:val="7"/>
        </w:numPr>
      </w:pPr>
      <w:r>
        <w:t>The long-term objectives of the management program are</w:t>
      </w:r>
      <w:r w:rsidR="00D767AF">
        <w:t xml:space="preserve"> to</w:t>
      </w:r>
      <w:r>
        <w:t>:</w:t>
      </w:r>
    </w:p>
    <w:p w14:paraId="136577C6" w14:textId="543BD360" w:rsidR="00DA4770" w:rsidRDefault="00DA4770" w:rsidP="00F24FE1">
      <w:pPr>
        <w:pStyle w:val="ListParagraph"/>
      </w:pPr>
      <w:r>
        <w:t>Reduce the Statewide distribution and abundance of invasive aquatic plants in public waters</w:t>
      </w:r>
      <w:r w:rsidR="00F249D3">
        <w:t>.</w:t>
      </w:r>
    </w:p>
    <w:p w14:paraId="36B0AD37" w14:textId="5254592B" w:rsidR="00DA4770" w:rsidRDefault="00DA4770" w:rsidP="00F24FE1">
      <w:pPr>
        <w:pStyle w:val="ListParagraph"/>
      </w:pPr>
      <w:r>
        <w:t>Prevent water use impairment by aquatic plants in currently unimpaired waters</w:t>
      </w:r>
      <w:r w:rsidR="00F249D3">
        <w:t>.</w:t>
      </w:r>
    </w:p>
    <w:p w14:paraId="32F1D8FE" w14:textId="10048D8E" w:rsidR="00DA4770" w:rsidRDefault="00DA4770" w:rsidP="00F24FE1">
      <w:pPr>
        <w:pStyle w:val="ListParagraph"/>
      </w:pPr>
      <w:r>
        <w:t>Maintain aquatic plant populations at levels that are beneficial to water use, water quality protection, and to fish and wildlife populations</w:t>
      </w:r>
      <w:r w:rsidR="00F249D3">
        <w:t>.</w:t>
      </w:r>
    </w:p>
    <w:p w14:paraId="031E6317" w14:textId="7F37DF0D" w:rsidR="00DA4770" w:rsidRDefault="00DA4770" w:rsidP="00F24FE1">
      <w:pPr>
        <w:pStyle w:val="ListParagraph"/>
      </w:pPr>
      <w:r>
        <w:t>Prevent the introduction and distribution of invasive exotic plant species through enforcement of existing laws and regulations</w:t>
      </w:r>
      <w:r w:rsidR="00F249D3">
        <w:t>.</w:t>
      </w:r>
    </w:p>
    <w:p w14:paraId="3FCC2287" w14:textId="41312FA3" w:rsidR="00DA4770" w:rsidRDefault="00DA4770" w:rsidP="00F24FE1">
      <w:pPr>
        <w:pStyle w:val="ListParagraph"/>
      </w:pPr>
      <w:r>
        <w:t>Promote the use of environmentally sound aquatic plant management practices</w:t>
      </w:r>
      <w:r w:rsidR="00F249D3">
        <w:t>.</w:t>
      </w:r>
    </w:p>
    <w:p w14:paraId="15555F3A" w14:textId="67E3413F" w:rsidR="00DA4770" w:rsidRDefault="00DA4770" w:rsidP="00F24FE1">
      <w:pPr>
        <w:pStyle w:val="ListParagraph"/>
      </w:pPr>
      <w:r>
        <w:t>Promote the development of improved aquatic plant management methods</w:t>
      </w:r>
      <w:r w:rsidR="00F249D3">
        <w:t>.</w:t>
      </w:r>
    </w:p>
    <w:p w14:paraId="0732F7CF" w14:textId="5FFA509B" w:rsidR="00DA4770" w:rsidRDefault="00DA4770" w:rsidP="00F24FE1">
      <w:pPr>
        <w:pStyle w:val="ListParagraph"/>
      </w:pPr>
      <w:r>
        <w:t>Promote public education in aquatic plant management matters</w:t>
      </w:r>
      <w:r w:rsidR="00854A81">
        <w:t>.</w:t>
      </w:r>
      <w:r>
        <w:t xml:space="preserve"> </w:t>
      </w:r>
    </w:p>
    <w:p w14:paraId="49597B78" w14:textId="77777777" w:rsidR="00DA4770" w:rsidRDefault="00DA4770" w:rsidP="00F24FE1">
      <w:pPr>
        <w:pStyle w:val="ListParagraph"/>
      </w:pPr>
      <w:r>
        <w:t>Inform owners of private waters of currently available sources of aquatic plant management advice and assistance (State and Federal funding would be provided for management of private waters only if plant populations in these waters were a threat to public waters).</w:t>
      </w:r>
    </w:p>
    <w:p w14:paraId="08E27813" w14:textId="3C64D808" w:rsidR="00DA4770" w:rsidRDefault="00DA4770" w:rsidP="00DA4770">
      <w:pPr>
        <w:pStyle w:val="Heading2"/>
        <w:spacing w:after="120"/>
      </w:pPr>
      <w:bookmarkStart w:id="14" w:name="_Toc67924756"/>
      <w:r>
        <w:t>PROBLEM IDENTIFICATION AND ANALYSIS</w:t>
      </w:r>
      <w:bookmarkEnd w:id="14"/>
    </w:p>
    <w:p w14:paraId="73251D55" w14:textId="77777777" w:rsidR="00DA4770" w:rsidRDefault="00DA4770" w:rsidP="00DA4770">
      <w:pPr>
        <w:pStyle w:val="Heading3"/>
        <w:spacing w:after="120"/>
      </w:pPr>
      <w:bookmarkStart w:id="15" w:name="_Toc67924757"/>
      <w:r>
        <w:t>Identification of Aquatic Plant Problem Areas</w:t>
      </w:r>
      <w:bookmarkEnd w:id="15"/>
    </w:p>
    <w:p w14:paraId="71E33B10" w14:textId="0A76F504" w:rsidR="00DA4770" w:rsidRDefault="00DA4770" w:rsidP="00D47C98">
      <w:pPr>
        <w:spacing w:after="120"/>
      </w:pPr>
      <w:r>
        <w:t>The first step in the development of each Annual Management Plan is the identification of areas throughout the State where existing and potential aquatic plant problems occur</w:t>
      </w:r>
      <w:r w:rsidR="00983256">
        <w:t xml:space="preserve">. </w:t>
      </w:r>
      <w:r>
        <w:t>The mere presence of aquatic plants may not constitute a problem</w:t>
      </w:r>
      <w:r w:rsidR="00983256">
        <w:t xml:space="preserve">. </w:t>
      </w:r>
      <w:r>
        <w:t>The occurrence of limited populations of some species is highly desirable in some situations</w:t>
      </w:r>
      <w:r w:rsidR="00983256">
        <w:t xml:space="preserve">. </w:t>
      </w:r>
      <w:r>
        <w:t>Plants must interfere with at least one intended water use before a problem can be considered to exist</w:t>
      </w:r>
      <w:r w:rsidR="00983256">
        <w:t xml:space="preserve">. </w:t>
      </w:r>
      <w:r>
        <w:t xml:space="preserve">Potential problem areas are water bodies or portions of water bodies where use impairment is not currently occurring, but given existing circumstances, could be expected to occur </w:t>
      </w:r>
      <w:proofErr w:type="gramStart"/>
      <w:r>
        <w:t>in the near future</w:t>
      </w:r>
      <w:proofErr w:type="gramEnd"/>
      <w:r w:rsidR="00983256">
        <w:t xml:space="preserve">. </w:t>
      </w:r>
      <w:r>
        <w:t xml:space="preserve">Eligible water bodies include all public lakes and navigable waters as determined by the Department of </w:t>
      </w:r>
      <w:r w:rsidR="00FC600C">
        <w:t>Environmental Services</w:t>
      </w:r>
      <w:r>
        <w:t xml:space="preserve"> according to the State definition.</w:t>
      </w:r>
    </w:p>
    <w:p w14:paraId="355DD850" w14:textId="77777777" w:rsidR="00DA4770" w:rsidRPr="003774AA" w:rsidRDefault="00DA4770" w:rsidP="00DA4770">
      <w:pPr>
        <w:pStyle w:val="Heading3"/>
        <w:spacing w:after="120"/>
      </w:pPr>
      <w:bookmarkStart w:id="16" w:name="_Toc67924758"/>
      <w:r w:rsidRPr="003774AA">
        <w:t>Aquatic plant problem areas will be identified by the following methods:</w:t>
      </w:r>
      <w:bookmarkEnd w:id="16"/>
    </w:p>
    <w:p w14:paraId="6C404682" w14:textId="77777777" w:rsidR="00DA4770" w:rsidRPr="002F5E04" w:rsidRDefault="00DA4770" w:rsidP="00F24FE1">
      <w:pPr>
        <w:pStyle w:val="ListParagraph"/>
        <w:numPr>
          <w:ilvl w:val="0"/>
          <w:numId w:val="8"/>
        </w:numPr>
      </w:pPr>
      <w:r w:rsidRPr="002F5E04">
        <w:t>To the extent that resources are available, Department staff will conduct field surveys to estimate the abundance and distribution of aquatic plant species in public waters.</w:t>
      </w:r>
    </w:p>
    <w:p w14:paraId="78DDD412" w14:textId="1DE78EE5" w:rsidR="00DA4770" w:rsidRPr="002F5E04" w:rsidRDefault="00DA4770" w:rsidP="00F24FE1">
      <w:pPr>
        <w:pStyle w:val="ListParagraph"/>
        <w:numPr>
          <w:ilvl w:val="0"/>
          <w:numId w:val="8"/>
        </w:numPr>
      </w:pPr>
      <w:r w:rsidRPr="002F5E04">
        <w:t>Whenever deemed appropriate by the Department, a survey will be conducted of surface water users and other interested parties throughout the State</w:t>
      </w:r>
      <w:r w:rsidR="00983256">
        <w:t xml:space="preserve">. </w:t>
      </w:r>
      <w:r w:rsidRPr="002F5E04">
        <w:t xml:space="preserve">This survey will be in the form of a questionnaire </w:t>
      </w:r>
      <w:r w:rsidR="00B83232">
        <w:t>sent</w:t>
      </w:r>
      <w:r w:rsidR="00B83232" w:rsidRPr="002F5E04">
        <w:t xml:space="preserve"> </w:t>
      </w:r>
      <w:r w:rsidRPr="002F5E04">
        <w:t xml:space="preserve">to municipal, industrial, and agricultural water users; electric power generating companies; representatives of fishing, wildlife, and boating interests; members of </w:t>
      </w:r>
      <w:r w:rsidRPr="002F5E04">
        <w:lastRenderedPageBreak/>
        <w:t xml:space="preserve">the academic community; and the </w:t>
      </w:r>
      <w:r w:rsidR="00061979">
        <w:t>SC</w:t>
      </w:r>
      <w:r w:rsidRPr="002F5E04">
        <w:t xml:space="preserve"> Aquatic Plant Management Society</w:t>
      </w:r>
      <w:r w:rsidR="00983256">
        <w:t xml:space="preserve">. </w:t>
      </w:r>
      <w:r w:rsidRPr="002F5E04">
        <w:t xml:space="preserve">Results of this survey will identify areas where water users feel that aquatic plant problems occur. </w:t>
      </w:r>
    </w:p>
    <w:p w14:paraId="711DB7A3" w14:textId="54C2974F" w:rsidR="00DA4770" w:rsidRPr="002F5E04" w:rsidRDefault="00DA4770" w:rsidP="00F24FE1">
      <w:pPr>
        <w:pStyle w:val="ListParagraph"/>
        <w:numPr>
          <w:ilvl w:val="0"/>
          <w:numId w:val="8"/>
        </w:numPr>
      </w:pPr>
      <w:r w:rsidRPr="002F5E04">
        <w:t xml:space="preserve">Several agency members of the Aquatic Plant Management Council and other local, State, and Federal agencies obtain aquatic plant information </w:t>
      </w:r>
      <w:r w:rsidR="00201C07" w:rsidRPr="002F5E04">
        <w:t>during</w:t>
      </w:r>
      <w:r w:rsidRPr="002F5E04">
        <w:t xml:space="preserve"> other operations</w:t>
      </w:r>
      <w:r w:rsidR="00983256">
        <w:t xml:space="preserve">. </w:t>
      </w:r>
      <w:r w:rsidRPr="002F5E04">
        <w:t>This information will be compiled and evaluated annually to aid in the documentation of water use problems.</w:t>
      </w:r>
    </w:p>
    <w:p w14:paraId="1C1AE739" w14:textId="24C981AF" w:rsidR="00EA7131" w:rsidRDefault="00EA7131" w:rsidP="00F24FE1">
      <w:pPr>
        <w:pStyle w:val="ListParagraph"/>
        <w:numPr>
          <w:ilvl w:val="0"/>
          <w:numId w:val="8"/>
        </w:numPr>
      </w:pPr>
      <w:r w:rsidRPr="002F5E04">
        <w:t xml:space="preserve">Following completion of a draft Annual Management Plan, </w:t>
      </w:r>
      <w:r w:rsidR="004544C4">
        <w:t>it</w:t>
      </w:r>
      <w:r w:rsidRPr="002F5E04">
        <w:t xml:space="preserve"> will be made available for public review</w:t>
      </w:r>
      <w:r w:rsidR="00983256">
        <w:t xml:space="preserve">. </w:t>
      </w:r>
      <w:r w:rsidRPr="002F5E04">
        <w:t>Based on the information obtained during this review, the Department</w:t>
      </w:r>
      <w:r w:rsidR="00D47C98">
        <w:t>,</w:t>
      </w:r>
      <w:r w:rsidRPr="002F5E04">
        <w:t xml:space="preserve"> with approval by the Council</w:t>
      </w:r>
      <w:r w:rsidR="00D47C98">
        <w:t>,</w:t>
      </w:r>
      <w:r w:rsidRPr="002F5E04">
        <w:t xml:space="preserve"> may </w:t>
      </w:r>
      <w:r w:rsidR="00201C07" w:rsidRPr="002F5E04">
        <w:t>revise</w:t>
      </w:r>
      <w:r w:rsidRPr="002F5E04">
        <w:t xml:space="preserve"> the draft Annual Management Plan.</w:t>
      </w:r>
    </w:p>
    <w:p w14:paraId="4F2524B0" w14:textId="77777777" w:rsidR="00EA7131" w:rsidRPr="00EA7131" w:rsidRDefault="00EF6386" w:rsidP="00DF78C5">
      <w:pPr>
        <w:numPr>
          <w:ilvl w:val="0"/>
          <w:numId w:val="0"/>
        </w:numPr>
        <w:ind w:left="720"/>
      </w:pPr>
      <w:r w:rsidRPr="00152C60">
        <w:t>An</w:t>
      </w:r>
      <w:r w:rsidR="00EA7131" w:rsidRPr="00152C60">
        <w:t xml:space="preserve"> Early Detection Rapid Response</w:t>
      </w:r>
      <w:r w:rsidR="00297AA7">
        <w:t xml:space="preserve"> </w:t>
      </w:r>
      <w:r w:rsidR="00EA7131" w:rsidRPr="00152C60">
        <w:t xml:space="preserve">(EDRR) protocol will also be in effect for new problem areas and species. Early detection and rapid response are the most effective and </w:t>
      </w:r>
      <w:r w:rsidR="001A4097" w:rsidRPr="00152C60">
        <w:t>cost-efficient</w:t>
      </w:r>
      <w:r w:rsidR="00EA7131" w:rsidRPr="00152C60">
        <w:t xml:space="preserve"> responses to invasive species, after prevention.</w:t>
      </w:r>
    </w:p>
    <w:p w14:paraId="5EFD4981" w14:textId="77777777" w:rsidR="00DA4770" w:rsidRDefault="00DA4770" w:rsidP="00DA4770">
      <w:pPr>
        <w:pStyle w:val="Heading3"/>
        <w:spacing w:after="120"/>
      </w:pPr>
      <w:bookmarkStart w:id="17" w:name="_Toc67924759"/>
      <w:r>
        <w:t>Analysis of Aquatic Plant Problem Areas</w:t>
      </w:r>
      <w:bookmarkEnd w:id="17"/>
    </w:p>
    <w:p w14:paraId="35F9C456" w14:textId="1CE9FAAD" w:rsidR="00DA4770" w:rsidRDefault="00DA4770" w:rsidP="00DA4770">
      <w:pPr>
        <w:spacing w:after="120"/>
      </w:pPr>
      <w:r>
        <w:t>For each identified aquatic plant problem area, pertinent information concerning the problem plant species, water use impacts, and the affected water body will be collected and analyzed to aid in the selection of appropriate control methods</w:t>
      </w:r>
      <w:r w:rsidR="00983256">
        <w:t xml:space="preserve">. </w:t>
      </w:r>
      <w:r>
        <w:t>Information to be considered in the analysis will include:</w:t>
      </w:r>
    </w:p>
    <w:p w14:paraId="49EDF55A" w14:textId="77777777" w:rsidR="00DA4770" w:rsidRDefault="00DA4770" w:rsidP="00F24FE1">
      <w:pPr>
        <w:pStyle w:val="ListParagraph"/>
        <w:numPr>
          <w:ilvl w:val="0"/>
          <w:numId w:val="9"/>
        </w:numPr>
      </w:pPr>
      <w:r>
        <w:t>Identification of the problem plant species and an estimate of their general abundance and distribution.</w:t>
      </w:r>
    </w:p>
    <w:p w14:paraId="48EA5CEE" w14:textId="77777777" w:rsidR="00DA4770" w:rsidRDefault="00DA4770" w:rsidP="00F24FE1">
      <w:pPr>
        <w:pStyle w:val="ListParagraph"/>
        <w:numPr>
          <w:ilvl w:val="0"/>
          <w:numId w:val="9"/>
        </w:numPr>
      </w:pPr>
      <w:r>
        <w:t>Life history and ecological information for each problem species.</w:t>
      </w:r>
    </w:p>
    <w:p w14:paraId="61FBEB21" w14:textId="77777777" w:rsidR="00DA4770" w:rsidRDefault="00DA4770" w:rsidP="00F24FE1">
      <w:pPr>
        <w:pStyle w:val="ListParagraph"/>
        <w:numPr>
          <w:ilvl w:val="0"/>
          <w:numId w:val="9"/>
        </w:numPr>
      </w:pPr>
      <w:r>
        <w:t>Identification of adverse water use impacts due to aquatic plant infestations.</w:t>
      </w:r>
    </w:p>
    <w:p w14:paraId="18783492" w14:textId="77777777" w:rsidR="00DA4770" w:rsidRDefault="00DA4770" w:rsidP="00F24FE1">
      <w:pPr>
        <w:pStyle w:val="ListParagraph"/>
        <w:numPr>
          <w:ilvl w:val="0"/>
          <w:numId w:val="9"/>
        </w:numPr>
      </w:pPr>
      <w:r>
        <w:t>Identification of water users and their use requirements.</w:t>
      </w:r>
    </w:p>
    <w:p w14:paraId="568587E0" w14:textId="77777777" w:rsidR="00DA4770" w:rsidRDefault="00DA4770" w:rsidP="00F24FE1">
      <w:pPr>
        <w:pStyle w:val="ListParagraph"/>
        <w:numPr>
          <w:ilvl w:val="0"/>
          <w:numId w:val="9"/>
        </w:numPr>
      </w:pPr>
      <w:r>
        <w:t>Important environmental characteristics of the affected water body.</w:t>
      </w:r>
    </w:p>
    <w:p w14:paraId="5BBA771D" w14:textId="3C83BBF5" w:rsidR="00DA4770" w:rsidRDefault="00DA4770" w:rsidP="00DA4770">
      <w:pPr>
        <w:pStyle w:val="Heading2"/>
        <w:spacing w:after="120"/>
      </w:pPr>
      <w:bookmarkStart w:id="18" w:name="_Toc67924760"/>
      <w:r>
        <w:t>SELECTION OF CONTROL METHODS</w:t>
      </w:r>
      <w:bookmarkEnd w:id="18"/>
    </w:p>
    <w:p w14:paraId="1B786C1A" w14:textId="77777777" w:rsidR="00DA4770" w:rsidRDefault="00DA4770" w:rsidP="00DA4770">
      <w:pPr>
        <w:pStyle w:val="Heading3"/>
        <w:spacing w:after="120"/>
      </w:pPr>
      <w:bookmarkStart w:id="19" w:name="_Toc67924761"/>
      <w:r>
        <w:t>Determination of Desired Level of Control</w:t>
      </w:r>
      <w:bookmarkEnd w:id="19"/>
    </w:p>
    <w:p w14:paraId="75D7EFBE" w14:textId="69E56C93" w:rsidR="00DA4770" w:rsidRDefault="00DA4770" w:rsidP="00DA4770">
      <w:pPr>
        <w:spacing w:after="120"/>
      </w:pPr>
      <w:r>
        <w:t>For each problem area identified, the desired level of both short-term and long-term plant control will be established</w:t>
      </w:r>
      <w:r w:rsidR="00983256">
        <w:t xml:space="preserve">. </w:t>
      </w:r>
      <w:r>
        <w:t xml:space="preserve">Depending on the nature of the problem species and its </w:t>
      </w:r>
      <w:r w:rsidR="00854A81">
        <w:t>effect</w:t>
      </w:r>
      <w:r>
        <w:t xml:space="preserve"> on water use, the desired level of control may range from total eradication to removal from only a small area of the affected water body</w:t>
      </w:r>
      <w:r w:rsidR="00983256">
        <w:t xml:space="preserve">. </w:t>
      </w:r>
      <w:r>
        <w:t>In cases where dense populations of prolific species occur in large water bodies, total eradication is not possible with available control technology</w:t>
      </w:r>
      <w:r w:rsidR="00983256">
        <w:t xml:space="preserve">. </w:t>
      </w:r>
      <w:r>
        <w:t>Under such conditions, control would be limited to certain areas where use is most affected</w:t>
      </w:r>
      <w:r w:rsidR="00983256">
        <w:t xml:space="preserve">. </w:t>
      </w:r>
      <w:r>
        <w:t>In other situations, complete removal may be possible and desirable.</w:t>
      </w:r>
    </w:p>
    <w:p w14:paraId="7815451B" w14:textId="77777777" w:rsidR="00DA4770" w:rsidRDefault="00DA4770" w:rsidP="00DA4770">
      <w:pPr>
        <w:spacing w:after="120"/>
      </w:pPr>
      <w:r>
        <w:t>The desired level of control will be determined using information obtained in problem identification and system description and with input from affected water users.</w:t>
      </w:r>
    </w:p>
    <w:p w14:paraId="63090B07" w14:textId="77777777" w:rsidR="00DA4770" w:rsidRDefault="00DA4770" w:rsidP="00DA4770">
      <w:pPr>
        <w:pStyle w:val="Heading3"/>
        <w:spacing w:after="120"/>
      </w:pPr>
      <w:bookmarkStart w:id="20" w:name="_Toc67924762"/>
      <w:r>
        <w:t>Identification of Potential Control Techniques</w:t>
      </w:r>
      <w:bookmarkEnd w:id="20"/>
    </w:p>
    <w:p w14:paraId="6CF8ECDF" w14:textId="3831D6F9" w:rsidR="00DA4770" w:rsidRDefault="00DA4770" w:rsidP="00DA4770">
      <w:pPr>
        <w:spacing w:after="120"/>
      </w:pPr>
      <w:r>
        <w:t xml:space="preserve">Information on effectiveness, environmental and other constraints, treatment rates, and cost will be compiled for all aquatic plant control techniques available for use in </w:t>
      </w:r>
      <w:r w:rsidR="00633109">
        <w:t>SC</w:t>
      </w:r>
      <w:r>
        <w:t xml:space="preserve"> (Appendix D)</w:t>
      </w:r>
      <w:r w:rsidR="00983256">
        <w:t xml:space="preserve">. </w:t>
      </w:r>
      <w:r>
        <w:t>This information will be reviewed and updated at regular intervals.</w:t>
      </w:r>
    </w:p>
    <w:p w14:paraId="24A42558" w14:textId="77777777" w:rsidR="00DA4770" w:rsidRDefault="00DA4770" w:rsidP="00DA4770">
      <w:pPr>
        <w:spacing w:after="120"/>
      </w:pPr>
      <w:r>
        <w:lastRenderedPageBreak/>
        <w:t xml:space="preserve">From the list of all available control techniques, those capable of controlling the target plant at the desired level in each problem area will be </w:t>
      </w:r>
      <w:r w:rsidRPr="003007F3">
        <w:t>identified</w:t>
      </w:r>
      <w:r w:rsidR="007166F7" w:rsidRPr="003007F3">
        <w:t xml:space="preserve"> using an integrated management approach</w:t>
      </w:r>
      <w:r>
        <w:t>.</w:t>
      </w:r>
    </w:p>
    <w:p w14:paraId="48395E09" w14:textId="77777777" w:rsidR="00DA4770" w:rsidRDefault="00DA4770" w:rsidP="00DA4770">
      <w:pPr>
        <w:pStyle w:val="Heading3"/>
        <w:spacing w:after="120"/>
      </w:pPr>
      <w:bookmarkStart w:id="21" w:name="_Toc67924763"/>
      <w:r>
        <w:t>Determination of Environmental and Water Use Constraints</w:t>
      </w:r>
      <w:bookmarkEnd w:id="21"/>
    </w:p>
    <w:p w14:paraId="5BD95A88" w14:textId="3A90E940" w:rsidR="00DA4770" w:rsidRDefault="00DA4770" w:rsidP="00DA4770">
      <w:pPr>
        <w:spacing w:after="120"/>
      </w:pPr>
      <w:r>
        <w:t>All environmental and water use constraints that may affect selection of control agents will be identified</w:t>
      </w:r>
      <w:r w:rsidR="00983256">
        <w:t xml:space="preserve">. </w:t>
      </w:r>
      <w:r>
        <w:t>Environmental constraints would prevent the use of control agents which would cause significant or long-term violations of the State water quality standards or adversely affect aquatic ecosystems. Water user constraints would preclude use of agents that would cause significant interference with designated use of the water body being treated.</w:t>
      </w:r>
    </w:p>
    <w:p w14:paraId="3C72F663" w14:textId="4A5267BA" w:rsidR="00DA4770" w:rsidRDefault="00DA4770" w:rsidP="00DA4770">
      <w:pPr>
        <w:spacing w:after="120"/>
      </w:pPr>
      <w:r>
        <w:t>Also identified will be any constraints associated with specific funding programs</w:t>
      </w:r>
      <w:r w:rsidR="00983256">
        <w:t xml:space="preserve">. </w:t>
      </w:r>
      <w:r>
        <w:t>Some Federal cooperative aquatic plant management programs require the use of certain control techniques.</w:t>
      </w:r>
    </w:p>
    <w:p w14:paraId="21630BC8" w14:textId="77777777" w:rsidR="00DA4770" w:rsidRDefault="00DA4770" w:rsidP="00DA4770">
      <w:pPr>
        <w:pStyle w:val="Heading3"/>
        <w:spacing w:after="120"/>
      </w:pPr>
      <w:bookmarkStart w:id="22" w:name="_Toc67924764"/>
      <w:r>
        <w:t>Ranking of Control Techniques</w:t>
      </w:r>
      <w:bookmarkEnd w:id="22"/>
    </w:p>
    <w:p w14:paraId="6FC7CCFF" w14:textId="2F9E283B" w:rsidR="00DA4770" w:rsidRDefault="00DA4770" w:rsidP="00DA4770">
      <w:pPr>
        <w:spacing w:after="120"/>
      </w:pPr>
      <w:r>
        <w:t>Based on effectiveness in controlling problem plant species and on all identified constraints, control techniques will be prioritized for each problem are</w:t>
      </w:r>
      <w:r w:rsidR="005B4877">
        <w:t>a.</w:t>
      </w:r>
      <w:r>
        <w:t xml:space="preserve"> Combinations of control techniques that would result in more effective control than single techniques will be identified.</w:t>
      </w:r>
    </w:p>
    <w:p w14:paraId="5F104E91" w14:textId="77777777" w:rsidR="00DA4770" w:rsidRDefault="00DA4770" w:rsidP="00DA4770">
      <w:pPr>
        <w:pStyle w:val="Heading3"/>
        <w:spacing w:after="120"/>
      </w:pPr>
      <w:bookmarkStart w:id="23" w:name="_Toc67924765"/>
      <w:r>
        <w:t>Selection of Best Control Method</w:t>
      </w:r>
      <w:bookmarkEnd w:id="23"/>
    </w:p>
    <w:p w14:paraId="0FA2FB4D" w14:textId="77777777" w:rsidR="00DA4770" w:rsidRDefault="00DA4770" w:rsidP="00DA4770">
      <w:pPr>
        <w:spacing w:after="120"/>
      </w:pPr>
      <w:r>
        <w:t>Utilizing information obtained from steps outlined above, the best control method will be selected</w:t>
      </w:r>
      <w:r w:rsidR="001A4097">
        <w:t xml:space="preserve"> for each identified problem.</w:t>
      </w:r>
      <w:r>
        <w:t xml:space="preserve"> The best control method will be the technique or combination of </w:t>
      </w:r>
      <w:r w:rsidRPr="00152C60">
        <w:rPr>
          <w:color w:val="000000" w:themeColor="text1"/>
        </w:rPr>
        <w:t xml:space="preserve">techniques </w:t>
      </w:r>
      <w:r w:rsidR="007166F7" w:rsidRPr="00152C60">
        <w:rPr>
          <w:color w:val="000000" w:themeColor="text1"/>
        </w:rPr>
        <w:t xml:space="preserve">utilizing an integrated management approach </w:t>
      </w:r>
      <w:r w:rsidRPr="00152C60">
        <w:rPr>
          <w:color w:val="000000" w:themeColor="text1"/>
        </w:rPr>
        <w:t>which will result in the highest degree of control of the problem species while resulting in the least detrimental</w:t>
      </w:r>
      <w:r>
        <w:t xml:space="preserve"> effects on the aquatic ecosystem.</w:t>
      </w:r>
    </w:p>
    <w:p w14:paraId="7A8F7EA7" w14:textId="0A9F0025" w:rsidR="00DA4770" w:rsidRDefault="00DA4770" w:rsidP="00DA4770">
      <w:pPr>
        <w:spacing w:after="120"/>
      </w:pPr>
      <w:r>
        <w:t>The selected control method will be included in the Annual Management Plan and approved by the Council for available funding</w:t>
      </w:r>
      <w:r w:rsidR="00983256">
        <w:t xml:space="preserve">. </w:t>
      </w:r>
      <w:r>
        <w:t xml:space="preserve">The Plan will remain flexible so that new and more favorable control techniques that become available </w:t>
      </w:r>
      <w:proofErr w:type="gramStart"/>
      <w:r>
        <w:t>during the course of</w:t>
      </w:r>
      <w:proofErr w:type="gramEnd"/>
      <w:r>
        <w:t xml:space="preserve"> the program may be used to replace those designated in the Plan.</w:t>
      </w:r>
    </w:p>
    <w:p w14:paraId="6DFACA05" w14:textId="77777777" w:rsidR="00DA4770" w:rsidRDefault="00DA4770" w:rsidP="00DA4770">
      <w:pPr>
        <w:pStyle w:val="Heading2"/>
        <w:spacing w:after="120"/>
      </w:pPr>
      <w:bookmarkStart w:id="24" w:name="_Toc67924766"/>
      <w:r>
        <w:t>OPERATIONAL PROGRAM DEVELOPMENT</w:t>
      </w:r>
      <w:bookmarkEnd w:id="24"/>
    </w:p>
    <w:p w14:paraId="49251DAC" w14:textId="77777777" w:rsidR="00DA4770" w:rsidRDefault="00DA4770" w:rsidP="00DA4770">
      <w:pPr>
        <w:pStyle w:val="Heading3"/>
        <w:spacing w:after="120"/>
      </w:pPr>
      <w:bookmarkStart w:id="25" w:name="_Toc67924767"/>
      <w:r>
        <w:t>Application of the Control Method</w:t>
      </w:r>
      <w:bookmarkEnd w:id="25"/>
    </w:p>
    <w:p w14:paraId="2FF03311" w14:textId="20AF2E90" w:rsidR="00DA4770" w:rsidRDefault="00DA4770" w:rsidP="00DA4770">
      <w:pPr>
        <w:spacing w:after="120"/>
      </w:pPr>
      <w:r>
        <w:t>After the best control method has been selected, a strategy will be developed for application of this method to the problem are</w:t>
      </w:r>
      <w:r w:rsidR="00FF7D9E">
        <w:t>a.</w:t>
      </w:r>
      <w:r>
        <w:t xml:space="preserve"> This strategy will be based on information obtained on the control agents and techniques to be used, the nature of the problem, and the characteristics of the affected water body</w:t>
      </w:r>
      <w:r w:rsidR="00983256">
        <w:t xml:space="preserve">. </w:t>
      </w:r>
      <w:r>
        <w:t>The operational strategy will include the following specifications:</w:t>
      </w:r>
    </w:p>
    <w:p w14:paraId="2CE3D603" w14:textId="190D6CE6" w:rsidR="00DA4770" w:rsidRDefault="00DA4770" w:rsidP="00F24FE1">
      <w:pPr>
        <w:pStyle w:val="ListParagraph"/>
        <w:numPr>
          <w:ilvl w:val="0"/>
          <w:numId w:val="10"/>
        </w:numPr>
      </w:pPr>
      <w:r>
        <w:t>The area to which each control agent is to be applied</w:t>
      </w:r>
      <w:r w:rsidR="005704CA">
        <w:t>.</w:t>
      </w:r>
    </w:p>
    <w:p w14:paraId="3B960BD4" w14:textId="63667B8D" w:rsidR="00DA4770" w:rsidRDefault="00DA4770" w:rsidP="00F24FE1">
      <w:pPr>
        <w:pStyle w:val="ListParagraph"/>
        <w:numPr>
          <w:ilvl w:val="0"/>
          <w:numId w:val="10"/>
        </w:numPr>
      </w:pPr>
      <w:r>
        <w:t>The amount and rate of application of each control agent</w:t>
      </w:r>
      <w:r w:rsidR="005704CA">
        <w:t xml:space="preserve">. </w:t>
      </w:r>
    </w:p>
    <w:p w14:paraId="06509C96" w14:textId="576939BC" w:rsidR="00DA4770" w:rsidRDefault="00DA4770" w:rsidP="00F24FE1">
      <w:pPr>
        <w:pStyle w:val="ListParagraph"/>
        <w:numPr>
          <w:ilvl w:val="0"/>
          <w:numId w:val="10"/>
        </w:numPr>
      </w:pPr>
      <w:r>
        <w:t>The method of application of each control agent</w:t>
      </w:r>
      <w:r w:rsidR="005704CA">
        <w:t>.</w:t>
      </w:r>
    </w:p>
    <w:p w14:paraId="5D93CE6D" w14:textId="7F690336" w:rsidR="00DA4770" w:rsidRDefault="00DA4770" w:rsidP="00F24FE1">
      <w:pPr>
        <w:pStyle w:val="ListParagraph"/>
        <w:numPr>
          <w:ilvl w:val="0"/>
          <w:numId w:val="10"/>
        </w:numPr>
      </w:pPr>
      <w:r>
        <w:t>The timing and sequence of application of each control agent</w:t>
      </w:r>
      <w:r w:rsidR="005704CA">
        <w:t>.</w:t>
      </w:r>
    </w:p>
    <w:p w14:paraId="0A6324AF" w14:textId="77777777" w:rsidR="00DA4770" w:rsidRDefault="00DA4770" w:rsidP="00F24FE1">
      <w:pPr>
        <w:pStyle w:val="ListParagraph"/>
        <w:numPr>
          <w:ilvl w:val="0"/>
          <w:numId w:val="10"/>
        </w:numPr>
      </w:pPr>
      <w:r>
        <w:t>Any other instructions that may be required.</w:t>
      </w:r>
    </w:p>
    <w:p w14:paraId="1883156F" w14:textId="4937A4A2" w:rsidR="00DA4770" w:rsidRDefault="00DA4770" w:rsidP="00DA4770">
      <w:pPr>
        <w:spacing w:after="120"/>
      </w:pPr>
      <w:r>
        <w:lastRenderedPageBreak/>
        <w:t>The Council will also determine the most appropriate entity to apply the control agents and techniques</w:t>
      </w:r>
      <w:r w:rsidR="00983256">
        <w:t xml:space="preserve">. </w:t>
      </w:r>
      <w:r>
        <w:t>This entity may be an agency member of the Council, some other local, State, or Federal agency, an individual water user or a commercial contractor</w:t>
      </w:r>
      <w:r w:rsidR="00983256">
        <w:t xml:space="preserve">. </w:t>
      </w:r>
      <w:r>
        <w:t>Determination of appropriate entities will be based on interest in the specific problem area, willingness of the entity to perform the operational function, and availability of resources to perform the required function.</w:t>
      </w:r>
    </w:p>
    <w:p w14:paraId="77D9FE37" w14:textId="77777777" w:rsidR="00DA4770" w:rsidRDefault="00DA4770" w:rsidP="00DA4770">
      <w:pPr>
        <w:spacing w:after="120"/>
      </w:pPr>
      <w:r>
        <w:t>In cases where an agency or other entity requests State or Federal funding from the Department, the requesting agency or entity will be responsible for developing an operational strategy acceptable to the Department and Council.</w:t>
      </w:r>
    </w:p>
    <w:p w14:paraId="00FA7B58" w14:textId="77777777" w:rsidR="00DA4770" w:rsidRDefault="00DA4770" w:rsidP="00DA4770">
      <w:pPr>
        <w:pStyle w:val="Heading3"/>
        <w:spacing w:after="120"/>
      </w:pPr>
      <w:bookmarkStart w:id="26" w:name="_Toc67924768"/>
      <w:r>
        <w:t>Determination of Cost of the Operational Program</w:t>
      </w:r>
      <w:bookmarkEnd w:id="26"/>
    </w:p>
    <w:p w14:paraId="245AA015" w14:textId="301BD8E2" w:rsidR="00DA4770" w:rsidRDefault="00DA4770" w:rsidP="00DA4770">
      <w:pPr>
        <w:spacing w:after="120"/>
      </w:pPr>
      <w:r>
        <w:t>When specifications for application of control agents and techniques have been finalized, the estimated cost of these operations will be determined</w:t>
      </w:r>
      <w:r w:rsidR="001619B9">
        <w:t>,</w:t>
      </w:r>
      <w:r>
        <w:t xml:space="preserve"> and local sponsors identified</w:t>
      </w:r>
      <w:r w:rsidR="00983256">
        <w:t xml:space="preserve">. </w:t>
      </w:r>
      <w:r>
        <w:t>An estimate of costs for each water body and the identification of local sponsors will be included in the Annual Management Plan.</w:t>
      </w:r>
    </w:p>
    <w:p w14:paraId="43BC198D" w14:textId="00C7478D" w:rsidR="00DA4770" w:rsidRDefault="00DA4770" w:rsidP="00DA4770">
      <w:pPr>
        <w:spacing w:after="120"/>
      </w:pPr>
      <w:r>
        <w:t>All possible sources of funding for each problem area will be identified</w:t>
      </w:r>
      <w:r w:rsidR="00983256">
        <w:t xml:space="preserve">. </w:t>
      </w:r>
      <w:r>
        <w:t>These sources may include local governments, State appropriations, other State funding programs that may be developed, Federal grants and cost-sharing programs, private sources such as individual water users, or any combination of these sources.</w:t>
      </w:r>
    </w:p>
    <w:p w14:paraId="222D05FC" w14:textId="77777777" w:rsidR="00DA4770" w:rsidRDefault="00DA4770" w:rsidP="00DA4770">
      <w:pPr>
        <w:pStyle w:val="Heading3"/>
        <w:spacing w:after="120"/>
      </w:pPr>
      <w:bookmarkStart w:id="27" w:name="_Toc67924769"/>
      <w:r>
        <w:t>Priority Ranking of Problem Areas</w:t>
      </w:r>
      <w:bookmarkEnd w:id="27"/>
    </w:p>
    <w:p w14:paraId="344B68EB" w14:textId="68F8F9B8" w:rsidR="00DA4770" w:rsidRDefault="00DA4770" w:rsidP="00DA4770">
      <w:pPr>
        <w:spacing w:after="120"/>
      </w:pPr>
      <w:r>
        <w:t>When the estimated costs of annual control operations exceed available public funding, each identified problem area will be assigned a priority rank by the Department</w:t>
      </w:r>
      <w:r w:rsidR="00983256">
        <w:t xml:space="preserve">. </w:t>
      </w:r>
      <w:r>
        <w:t>In ranking problem areas, the Department will use the following criteria:</w:t>
      </w:r>
    </w:p>
    <w:p w14:paraId="4C04C714" w14:textId="42C984D2" w:rsidR="00DA4770" w:rsidRDefault="00DA4770" w:rsidP="00F24FE1">
      <w:pPr>
        <w:pStyle w:val="ListParagraph"/>
        <w:numPr>
          <w:ilvl w:val="0"/>
          <w:numId w:val="11"/>
        </w:numPr>
      </w:pPr>
      <w:r>
        <w:t>The number and relative importance of water uses affected by the plant problem</w:t>
      </w:r>
      <w:r w:rsidR="0084347D">
        <w:t>.</w:t>
      </w:r>
    </w:p>
    <w:p w14:paraId="6E561D95" w14:textId="39662700" w:rsidR="00DA4770" w:rsidRDefault="00DA4770" w:rsidP="00F24FE1">
      <w:pPr>
        <w:pStyle w:val="ListParagraph"/>
        <w:numPr>
          <w:ilvl w:val="0"/>
          <w:numId w:val="11"/>
        </w:numPr>
      </w:pPr>
      <w:r>
        <w:t>The extent and intensity of water use for the affected area</w:t>
      </w:r>
      <w:r w:rsidR="0084347D">
        <w:t>.</w:t>
      </w:r>
    </w:p>
    <w:p w14:paraId="78B9DCBB" w14:textId="5D67E667" w:rsidR="00DA4770" w:rsidRDefault="00DA4770" w:rsidP="00F24FE1">
      <w:pPr>
        <w:pStyle w:val="ListParagraph"/>
        <w:numPr>
          <w:ilvl w:val="0"/>
          <w:numId w:val="11"/>
        </w:numPr>
      </w:pPr>
      <w:r>
        <w:t>The severity of the plant problem, including consideration of the area of coverage, percentage of the total area of the water body affected, the characteristics of the problem plant species, and the potential for infestation of adjacent areas</w:t>
      </w:r>
      <w:r w:rsidR="0084347D">
        <w:t>.</w:t>
      </w:r>
    </w:p>
    <w:p w14:paraId="0D55D8AA" w14:textId="3A475601" w:rsidR="00DA4770" w:rsidRDefault="00DA4770" w:rsidP="00F24FE1">
      <w:pPr>
        <w:pStyle w:val="ListParagraph"/>
        <w:numPr>
          <w:ilvl w:val="0"/>
          <w:numId w:val="11"/>
        </w:numPr>
      </w:pPr>
      <w:r>
        <w:t>The possible control methods that may be used on the affected area without interfering with designated uses</w:t>
      </w:r>
      <w:r w:rsidR="0084347D">
        <w:t>.</w:t>
      </w:r>
    </w:p>
    <w:p w14:paraId="3165A66F" w14:textId="11D1FD5D" w:rsidR="00DA4770" w:rsidRDefault="00DA4770" w:rsidP="00F24FE1">
      <w:pPr>
        <w:pStyle w:val="ListParagraph"/>
        <w:numPr>
          <w:ilvl w:val="0"/>
          <w:numId w:val="11"/>
        </w:numPr>
      </w:pPr>
      <w:r>
        <w:t>The potential for management success given the plant problem and the capabilities of available control methods</w:t>
      </w:r>
      <w:r w:rsidR="0084347D">
        <w:t>.</w:t>
      </w:r>
    </w:p>
    <w:p w14:paraId="23AEBE67" w14:textId="4F4B640C" w:rsidR="00DA4770" w:rsidRDefault="00DA4770" w:rsidP="00F24FE1">
      <w:pPr>
        <w:pStyle w:val="ListParagraph"/>
        <w:numPr>
          <w:ilvl w:val="0"/>
          <w:numId w:val="11"/>
        </w:numPr>
      </w:pPr>
      <w:r>
        <w:t xml:space="preserve">The extent of potential benefit to the </w:t>
      </w:r>
      <w:proofErr w:type="gramStart"/>
      <w:r>
        <w:t>general public</w:t>
      </w:r>
      <w:proofErr w:type="gramEnd"/>
      <w:r w:rsidR="00334A20">
        <w:t>.</w:t>
      </w:r>
    </w:p>
    <w:p w14:paraId="01CB333D" w14:textId="0D2A314D" w:rsidR="00DA4770" w:rsidRDefault="00DA4770" w:rsidP="00F24FE1">
      <w:pPr>
        <w:pStyle w:val="ListParagraph"/>
        <w:numPr>
          <w:ilvl w:val="0"/>
          <w:numId w:val="11"/>
        </w:numPr>
      </w:pPr>
      <w:r>
        <w:t>The reasonableness of management costs relative to potential benefits</w:t>
      </w:r>
      <w:r w:rsidR="00334A20">
        <w:t>.</w:t>
      </w:r>
    </w:p>
    <w:p w14:paraId="6B795904" w14:textId="225BB047" w:rsidR="00DA4770" w:rsidRDefault="00DA4770" w:rsidP="00F24FE1">
      <w:pPr>
        <w:pStyle w:val="ListParagraph"/>
        <w:numPr>
          <w:ilvl w:val="0"/>
          <w:numId w:val="11"/>
        </w:numPr>
      </w:pPr>
      <w:r>
        <w:t>The environmental effects of the proposed management program</w:t>
      </w:r>
      <w:r w:rsidR="00334A20">
        <w:t>.</w:t>
      </w:r>
    </w:p>
    <w:p w14:paraId="2958CE97" w14:textId="77777777" w:rsidR="00DA4770" w:rsidRDefault="00DA4770" w:rsidP="00F24FE1">
      <w:pPr>
        <w:pStyle w:val="ListParagraph"/>
        <w:numPr>
          <w:ilvl w:val="0"/>
          <w:numId w:val="11"/>
        </w:numPr>
      </w:pPr>
      <w:r>
        <w:t>The availability of funding for implementation of the management program.</w:t>
      </w:r>
    </w:p>
    <w:p w14:paraId="4EFA430F" w14:textId="572D28AE" w:rsidR="00DA4770" w:rsidRDefault="001619B9" w:rsidP="00DA4770">
      <w:pPr>
        <w:spacing w:after="120"/>
      </w:pPr>
      <w:r>
        <w:t>Based on</w:t>
      </w:r>
      <w:r w:rsidR="00DA4770">
        <w:t xml:space="preserve"> this ranking, the Department, with approval from the Council, will determine what portion of available funds is to be allocated for management of each problem area.</w:t>
      </w:r>
    </w:p>
    <w:p w14:paraId="71EB65DF" w14:textId="77777777" w:rsidR="00DA4770" w:rsidRPr="00195972" w:rsidRDefault="00DA4770" w:rsidP="00DA4770">
      <w:pPr>
        <w:pStyle w:val="Heading3"/>
        <w:spacing w:after="120"/>
      </w:pPr>
      <w:bookmarkStart w:id="28" w:name="_Toc67924770"/>
      <w:r w:rsidRPr="00195972">
        <w:lastRenderedPageBreak/>
        <w:t>Review of the Annual Management Plan</w:t>
      </w:r>
      <w:bookmarkEnd w:id="28"/>
    </w:p>
    <w:p w14:paraId="6EB00A87" w14:textId="7340E772" w:rsidR="00DA4770" w:rsidRDefault="00DA4770" w:rsidP="00DA4770">
      <w:pPr>
        <w:spacing w:after="120"/>
      </w:pPr>
      <w:r>
        <w:t>After completion of the Annual Management Plan containing priority problem areas and associated control and operational strategies, the Plan will be made available to the public and relevant governmental agencies for review and comment</w:t>
      </w:r>
      <w:r w:rsidR="00983256">
        <w:t xml:space="preserve">. </w:t>
      </w:r>
      <w:r>
        <w:t>Based on results of this review process the Council may make modifications to the Plan.</w:t>
      </w:r>
    </w:p>
    <w:p w14:paraId="7290DA3F" w14:textId="77777777" w:rsidR="00DA4770" w:rsidRDefault="00DA4770" w:rsidP="00DA4770">
      <w:pPr>
        <w:pStyle w:val="Heading3"/>
        <w:spacing w:after="120"/>
      </w:pPr>
      <w:bookmarkStart w:id="29" w:name="_Toc67924771"/>
      <w:r>
        <w:t>Request for Funding</w:t>
      </w:r>
      <w:bookmarkEnd w:id="29"/>
    </w:p>
    <w:p w14:paraId="3A1190CF" w14:textId="77777777" w:rsidR="00DA4770" w:rsidRDefault="00DA4770" w:rsidP="00DA4770">
      <w:pPr>
        <w:spacing w:after="120"/>
      </w:pPr>
      <w:r>
        <w:t>Funding for aquatic plant management operation will be sought from all appropriate sources.</w:t>
      </w:r>
    </w:p>
    <w:p w14:paraId="4EED1AA8" w14:textId="1A540A5D" w:rsidR="00DA4770" w:rsidRDefault="00DA4770" w:rsidP="00DA4770">
      <w:pPr>
        <w:pStyle w:val="Heading2"/>
        <w:spacing w:after="120"/>
      </w:pPr>
      <w:bookmarkStart w:id="30" w:name="_Toc67924772"/>
      <w:r>
        <w:t>IMPLEMENTATION OF THE ANNUAL</w:t>
      </w:r>
      <w:r w:rsidR="0098298B">
        <w:t xml:space="preserve"> </w:t>
      </w:r>
      <w:r>
        <w:t>MANAGEMENT PLAN</w:t>
      </w:r>
      <w:bookmarkEnd w:id="30"/>
    </w:p>
    <w:p w14:paraId="7924877A" w14:textId="77777777" w:rsidR="00DA4770" w:rsidRDefault="00DA4770" w:rsidP="00DA4770">
      <w:pPr>
        <w:pStyle w:val="Heading3"/>
        <w:spacing w:after="120"/>
      </w:pPr>
      <w:bookmarkStart w:id="31" w:name="_Toc67924773"/>
      <w:r>
        <w:t>Implementation of the Operational Strategy</w:t>
      </w:r>
      <w:bookmarkEnd w:id="31"/>
    </w:p>
    <w:p w14:paraId="096E5B78" w14:textId="53B71192" w:rsidR="00DA4770" w:rsidRDefault="00DA4770" w:rsidP="00DA4770">
      <w:pPr>
        <w:spacing w:after="120"/>
      </w:pPr>
      <w:r>
        <w:t>All entities, either public or private, designated to apply control agents will make applications (or releases) according to specifications in the Annual Management Plan</w:t>
      </w:r>
      <w:r w:rsidR="00983256">
        <w:t xml:space="preserve">. </w:t>
      </w:r>
      <w:r>
        <w:t>The application of all approved aquatic herbicides shall be in accordance with label requirements and Material Safety Data Sheets</w:t>
      </w:r>
      <w:r w:rsidR="00983256">
        <w:t xml:space="preserve">. </w:t>
      </w:r>
      <w:r>
        <w:t>Public entities can participate in a cost share program for a designated portion of operational expenses upon availability of funds</w:t>
      </w:r>
      <w:r w:rsidR="00983256">
        <w:t xml:space="preserve">. </w:t>
      </w:r>
      <w:r>
        <w:t>A daily log of control operations shall be maintained and reported on forms provided by the Department.</w:t>
      </w:r>
    </w:p>
    <w:p w14:paraId="69B7BFB7" w14:textId="4F460F34" w:rsidR="00DA4770" w:rsidRDefault="00DA4770" w:rsidP="00DA4770">
      <w:pPr>
        <w:spacing w:after="120"/>
      </w:pPr>
      <w:r>
        <w:t>All applications of aquatic herbicides must be supervised by applicators certified in Category 5 (Aquatic Pest Control) by the Clemson University, Department of Fertilizer and Pesticide Control and present at the job site</w:t>
      </w:r>
      <w:r w:rsidRPr="00924987">
        <w:t xml:space="preserve"> </w:t>
      </w:r>
      <w:r>
        <w:t xml:space="preserve">and conform to </w:t>
      </w:r>
      <w:r w:rsidR="000A43CA">
        <w:t xml:space="preserve">the </w:t>
      </w:r>
      <w:r w:rsidR="005E2232">
        <w:t>S</w:t>
      </w:r>
      <w:r w:rsidR="000A43CA">
        <w:t>outh Carolina</w:t>
      </w:r>
      <w:r w:rsidR="005E2232">
        <w:t xml:space="preserve"> Department of Environmental </w:t>
      </w:r>
      <w:proofErr w:type="spellStart"/>
      <w:r w:rsidR="005E2232">
        <w:t>Services’s</w:t>
      </w:r>
      <w:proofErr w:type="spellEnd"/>
      <w:r w:rsidR="00133E92">
        <w:t xml:space="preserve"> (</w:t>
      </w:r>
      <w:r w:rsidR="000A43CA">
        <w:t>SC</w:t>
      </w:r>
      <w:r w:rsidR="00133E92">
        <w:t>DES)</w:t>
      </w:r>
      <w:r w:rsidR="005E2232">
        <w:t xml:space="preserve"> National Pollutant Discharge Elimination System (NPDES)</w:t>
      </w:r>
      <w:r>
        <w:t xml:space="preserve"> general permit requirements.</w:t>
      </w:r>
    </w:p>
    <w:p w14:paraId="4942C75E" w14:textId="2B27ACE4" w:rsidR="00DA4770" w:rsidRDefault="00DA4770" w:rsidP="00DA4770">
      <w:pPr>
        <w:spacing w:after="120"/>
      </w:pPr>
      <w:r>
        <w:t>All aquatic herbicide applications involving public potable water supplies must have prior approval of the water supplier and the</w:t>
      </w:r>
      <w:r w:rsidR="000A43CA">
        <w:t xml:space="preserve"> SC</w:t>
      </w:r>
      <w:r w:rsidR="00133E92">
        <w:t>DES</w:t>
      </w:r>
      <w:r>
        <w:t xml:space="preserve"> Bureau of Water.</w:t>
      </w:r>
    </w:p>
    <w:p w14:paraId="21E72C9A" w14:textId="77777777" w:rsidR="00DA4770" w:rsidRDefault="00DA4770" w:rsidP="00DA4770">
      <w:pPr>
        <w:pStyle w:val="Heading3"/>
        <w:spacing w:after="120"/>
      </w:pPr>
      <w:bookmarkStart w:id="32" w:name="_Toc67924774"/>
      <w:r>
        <w:t>Limitations on Implementation</w:t>
      </w:r>
      <w:bookmarkEnd w:id="32"/>
    </w:p>
    <w:p w14:paraId="3CA6E66A" w14:textId="6E008568" w:rsidR="00DA4770" w:rsidRDefault="00DA4770" w:rsidP="00DA4770">
      <w:pPr>
        <w:spacing w:after="120"/>
      </w:pPr>
      <w:r>
        <w:t xml:space="preserve">Many water bodies provide multiple water use opportunities, some of which are of greater importance to the </w:t>
      </w:r>
      <w:r w:rsidR="001619B9">
        <w:t>public</w:t>
      </w:r>
      <w:r>
        <w:t xml:space="preserve"> than others. For waters approved for control operations, but where funds are limited to the extent that all problem areas within the water body cannot be treated, program funds will be used to treat areas of greatest benefit to the </w:t>
      </w:r>
      <w:r w:rsidR="001619B9">
        <w:t>public</w:t>
      </w:r>
      <w:r>
        <w:t>. To ensure the best use of program funds, areas of highest priority should be effectively treated prior to areas of lower ranking</w:t>
      </w:r>
      <w:r w:rsidR="00983256">
        <w:t xml:space="preserve">. </w:t>
      </w:r>
      <w:r>
        <w:t>The priority ranking of potential treatment areas (highest to lowest priority) based on public benefit is as follows:</w:t>
      </w:r>
    </w:p>
    <w:p w14:paraId="69E23B82" w14:textId="77777777" w:rsidR="00DA4770" w:rsidRPr="001619B9" w:rsidRDefault="00DA4770" w:rsidP="00F24FE1">
      <w:pPr>
        <w:pStyle w:val="ListParagraph"/>
        <w:numPr>
          <w:ilvl w:val="0"/>
          <w:numId w:val="12"/>
        </w:numPr>
      </w:pPr>
      <w:r w:rsidRPr="001619B9">
        <w:t>Waters adjacent to and</w:t>
      </w:r>
      <w:r w:rsidRPr="00103C33">
        <w:rPr>
          <w:w w:val="90"/>
        </w:rPr>
        <w:t xml:space="preserve"> </w:t>
      </w:r>
      <w:r w:rsidRPr="001619B9">
        <w:t>impacting public electric and water utility intakes.</w:t>
      </w:r>
    </w:p>
    <w:p w14:paraId="2711E39D" w14:textId="721375B2" w:rsidR="00DA4770" w:rsidRPr="001619B9" w:rsidRDefault="00DA4770" w:rsidP="00F24FE1">
      <w:pPr>
        <w:pStyle w:val="ListParagraph"/>
        <w:numPr>
          <w:ilvl w:val="0"/>
          <w:numId w:val="12"/>
        </w:numPr>
      </w:pPr>
      <w:r w:rsidRPr="001619B9">
        <w:t>Waters in which public health and safety interests are impaired (i.e.</w:t>
      </w:r>
      <w:r w:rsidR="001619B9">
        <w:t>,</w:t>
      </w:r>
      <w:r w:rsidRPr="001619B9">
        <w:t xml:space="preserve"> flood control, vector control, etc.)</w:t>
      </w:r>
      <w:r w:rsidR="002F50F1">
        <w:t>.</w:t>
      </w:r>
    </w:p>
    <w:p w14:paraId="7455BB66" w14:textId="77777777" w:rsidR="00DA4770" w:rsidRPr="001619B9" w:rsidRDefault="00DA4770" w:rsidP="00F24FE1">
      <w:pPr>
        <w:pStyle w:val="ListParagraph"/>
        <w:numPr>
          <w:ilvl w:val="0"/>
          <w:numId w:val="12"/>
        </w:numPr>
      </w:pPr>
      <w:r w:rsidRPr="001619B9">
        <w:t>Waters in and around public access sites, such as public boat ramps, swimming areas, and fishing piers.</w:t>
      </w:r>
    </w:p>
    <w:p w14:paraId="18032F32" w14:textId="77777777" w:rsidR="00DA4770" w:rsidRPr="001619B9" w:rsidRDefault="00DA4770" w:rsidP="00F24FE1">
      <w:pPr>
        <w:pStyle w:val="ListParagraph"/>
        <w:numPr>
          <w:ilvl w:val="0"/>
          <w:numId w:val="12"/>
        </w:numPr>
      </w:pPr>
      <w:r w:rsidRPr="001619B9">
        <w:t>Waters that receive high use by the public for recreational activities.</w:t>
      </w:r>
    </w:p>
    <w:p w14:paraId="4D363D72" w14:textId="77777777" w:rsidR="00DA4770" w:rsidRPr="001619B9" w:rsidRDefault="00DA4770" w:rsidP="00F24FE1">
      <w:pPr>
        <w:pStyle w:val="ListParagraph"/>
        <w:numPr>
          <w:ilvl w:val="0"/>
          <w:numId w:val="12"/>
        </w:numPr>
      </w:pPr>
      <w:r w:rsidRPr="001619B9">
        <w:t>Waters in and around commercial boating (marinas), swimming, and camping areas.</w:t>
      </w:r>
    </w:p>
    <w:p w14:paraId="34E025AB" w14:textId="77777777" w:rsidR="00DA4770" w:rsidRPr="001619B9" w:rsidRDefault="00DA4770" w:rsidP="00F24FE1">
      <w:pPr>
        <w:pStyle w:val="ListParagraph"/>
        <w:numPr>
          <w:ilvl w:val="0"/>
          <w:numId w:val="12"/>
        </w:numPr>
      </w:pPr>
      <w:r w:rsidRPr="001619B9">
        <w:lastRenderedPageBreak/>
        <w:t>Open water areas adjacent to private residential developments.</w:t>
      </w:r>
    </w:p>
    <w:p w14:paraId="1611D024" w14:textId="77777777" w:rsidR="00DA4770" w:rsidRPr="001619B9" w:rsidRDefault="00DA4770" w:rsidP="00F24FE1">
      <w:pPr>
        <w:pStyle w:val="ListParagraph"/>
        <w:numPr>
          <w:ilvl w:val="0"/>
          <w:numId w:val="12"/>
        </w:numPr>
      </w:pPr>
      <w:r w:rsidRPr="001619B9">
        <w:t>Canals associated with private residential developments.</w:t>
      </w:r>
    </w:p>
    <w:p w14:paraId="446A9F56" w14:textId="77777777" w:rsidR="00DA4770" w:rsidRPr="001619B9" w:rsidRDefault="00DA4770" w:rsidP="00F24FE1">
      <w:pPr>
        <w:pStyle w:val="ListParagraph"/>
        <w:numPr>
          <w:ilvl w:val="0"/>
          <w:numId w:val="12"/>
        </w:numPr>
      </w:pPr>
      <w:r w:rsidRPr="001619B9">
        <w:t>Any area with problematic plants that pose an immediate threat to the main water body may be assigned a high priority.</w:t>
      </w:r>
    </w:p>
    <w:p w14:paraId="496F912A" w14:textId="77777777" w:rsidR="00DA4770" w:rsidRDefault="00DA4770" w:rsidP="00DA4770">
      <w:pPr>
        <w:pStyle w:val="Heading3"/>
        <w:spacing w:after="120"/>
      </w:pPr>
      <w:bookmarkStart w:id="33" w:name="_Toc67924775"/>
      <w:r>
        <w:t>Monitoring the Effects of the Program</w:t>
      </w:r>
      <w:bookmarkEnd w:id="33"/>
    </w:p>
    <w:p w14:paraId="5820D9D0" w14:textId="6B6B7BBA" w:rsidR="00DA4770" w:rsidRDefault="00DA4770" w:rsidP="00DA4770">
      <w:pPr>
        <w:spacing w:after="120"/>
      </w:pPr>
      <w:r>
        <w:t>At appropriate intervals following application of control agents and techniques, effects of the program on the distribution and abundance of target plants will be monitored by field inspection</w:t>
      </w:r>
      <w:r w:rsidR="00983256">
        <w:t xml:space="preserve">. </w:t>
      </w:r>
      <w:r>
        <w:t xml:space="preserve">Water users may also be surveyed to determine </w:t>
      </w:r>
      <w:r w:rsidR="00052448">
        <w:t>the effects</w:t>
      </w:r>
      <w:r>
        <w:t xml:space="preserve"> of the program on use impairment.</w:t>
      </w:r>
    </w:p>
    <w:p w14:paraId="7F50ED6E" w14:textId="36919B91" w:rsidR="00DA4770" w:rsidRDefault="00DA4770" w:rsidP="00DA4770">
      <w:pPr>
        <w:spacing w:after="120"/>
      </w:pPr>
      <w:r>
        <w:t xml:space="preserve">The need for evaluation of environmental effects of the program will be determined by </w:t>
      </w:r>
      <w:r w:rsidR="000A43CA">
        <w:t>SC</w:t>
      </w:r>
      <w:r w:rsidR="00133E92">
        <w:t>DES</w:t>
      </w:r>
      <w:r w:rsidR="00983256">
        <w:t>.</w:t>
      </w:r>
      <w:r>
        <w:t xml:space="preserve"> </w:t>
      </w:r>
      <w:r w:rsidR="000A43CA">
        <w:t>SC</w:t>
      </w:r>
      <w:r w:rsidR="00133E92">
        <w:t>DES</w:t>
      </w:r>
      <w:r w:rsidR="000A43CA">
        <w:t xml:space="preserve"> </w:t>
      </w:r>
      <w:r>
        <w:t>may require that the entity applying the control agent conduct routine water quality monitoring during and after the control application</w:t>
      </w:r>
      <w:r w:rsidR="00983256">
        <w:t xml:space="preserve">. </w:t>
      </w:r>
      <w:r>
        <w:t xml:space="preserve">The entity responsible for control application shall notify </w:t>
      </w:r>
      <w:r w:rsidR="000A43CA">
        <w:t>SC</w:t>
      </w:r>
      <w:r w:rsidR="00133E92">
        <w:t>DES</w:t>
      </w:r>
      <w:r>
        <w:t xml:space="preserve"> immediately of any indication of adverse environmental impact resulting from the control operation</w:t>
      </w:r>
      <w:r w:rsidR="00983256">
        <w:t>.</w:t>
      </w:r>
    </w:p>
    <w:p w14:paraId="5EB1923D" w14:textId="7D1E6E62" w:rsidR="00DA4770" w:rsidRDefault="00DA4770" w:rsidP="00DA4770">
      <w:pPr>
        <w:spacing w:after="120"/>
      </w:pPr>
      <w:r>
        <w:t xml:space="preserve">Long-range management strategies for specific problem areas may be updated and modified </w:t>
      </w:r>
      <w:r w:rsidR="001619B9">
        <w:t>based on</w:t>
      </w:r>
      <w:r>
        <w:t xml:space="preserve"> results of these post-implementation monitoring activities.</w:t>
      </w:r>
    </w:p>
    <w:p w14:paraId="5D4422F9" w14:textId="0A6BF1B9" w:rsidR="00103C33" w:rsidRDefault="00103C33" w:rsidP="00DA4770">
      <w:pPr>
        <w:spacing w:after="120"/>
      </w:pPr>
      <w:r>
        <w:t>All work will be done in accordance with SC</w:t>
      </w:r>
      <w:r w:rsidR="00133E92">
        <w:t>DES</w:t>
      </w:r>
      <w:r>
        <w:t xml:space="preserve">’s </w:t>
      </w:r>
      <w:r w:rsidR="00133E92">
        <w:t>NPDES</w:t>
      </w:r>
      <w:r w:rsidR="00133E92" w:rsidDel="00133E92">
        <w:t xml:space="preserve"> </w:t>
      </w:r>
      <w:r w:rsidR="00133E92">
        <w:t>p</w:t>
      </w:r>
      <w:r>
        <w:t>ermit requirements.</w:t>
      </w:r>
    </w:p>
    <w:p w14:paraId="19FE8B1E" w14:textId="77777777" w:rsidR="00DA4770" w:rsidRDefault="00DA4770" w:rsidP="00DA4770">
      <w:pPr>
        <w:pStyle w:val="Heading2"/>
        <w:spacing w:after="120"/>
      </w:pPr>
      <w:bookmarkStart w:id="34" w:name="_Toc67924776"/>
      <w:r>
        <w:t>APPROVAL OF THE AQUATIC PLANT</w:t>
      </w:r>
      <w:r w:rsidR="00023117">
        <w:t xml:space="preserve"> </w:t>
      </w:r>
      <w:r>
        <w:t>MANAGEMENT PLAN</w:t>
      </w:r>
      <w:bookmarkEnd w:id="34"/>
    </w:p>
    <w:p w14:paraId="552BBD83" w14:textId="224A4E45" w:rsidR="00A328DD" w:rsidRDefault="00DA4770" w:rsidP="00387326">
      <w:pPr>
        <w:spacing w:after="120"/>
        <w:rPr>
          <w:sz w:val="20"/>
          <w:szCs w:val="20"/>
        </w:rPr>
      </w:pPr>
      <w:r w:rsidRPr="00387326">
        <w:t>All portions of both this Procedural Management Plan and each Annual Management Plan must be approved and may be amended by a two</w:t>
      </w:r>
      <w:r w:rsidR="001619B9">
        <w:t>-</w:t>
      </w:r>
      <w:r w:rsidRPr="00387326">
        <w:t>thirds vote of a quorum of the members of the Council</w:t>
      </w:r>
      <w:r w:rsidR="00983256">
        <w:t xml:space="preserve">. </w:t>
      </w:r>
      <w:r w:rsidR="00E53298" w:rsidRPr="00387326">
        <w:t xml:space="preserve">The </w:t>
      </w:r>
      <w:r w:rsidR="0098298B">
        <w:t>D</w:t>
      </w:r>
      <w:r w:rsidR="00E53298" w:rsidRPr="00387326">
        <w:t xml:space="preserve">epartment shall have final approval authority over those sections which do not receive two-thirds approval of the </w:t>
      </w:r>
      <w:r w:rsidR="0098298B">
        <w:t>C</w:t>
      </w:r>
      <w:r w:rsidR="00E53298" w:rsidRPr="00387326">
        <w:t xml:space="preserve">ouncil. </w:t>
      </w:r>
      <w:bookmarkEnd w:id="0"/>
    </w:p>
    <w:p w14:paraId="0A122C9A" w14:textId="77777777" w:rsidR="00387326" w:rsidRDefault="00387326" w:rsidP="00387326">
      <w:pPr>
        <w:numPr>
          <w:ilvl w:val="0"/>
          <w:numId w:val="0"/>
        </w:numPr>
        <w:spacing w:after="120"/>
        <w:ind w:left="360" w:hanging="360"/>
        <w:jc w:val="center"/>
        <w:rPr>
          <w:sz w:val="20"/>
          <w:szCs w:val="20"/>
        </w:rPr>
      </w:pPr>
    </w:p>
    <w:p w14:paraId="7645B389" w14:textId="77777777" w:rsidR="00387326" w:rsidRDefault="00387326" w:rsidP="00387326">
      <w:pPr>
        <w:numPr>
          <w:ilvl w:val="0"/>
          <w:numId w:val="0"/>
        </w:numPr>
        <w:spacing w:after="120"/>
        <w:ind w:left="360" w:hanging="360"/>
        <w:jc w:val="center"/>
        <w:rPr>
          <w:sz w:val="20"/>
          <w:szCs w:val="20"/>
        </w:rPr>
      </w:pPr>
    </w:p>
    <w:p w14:paraId="091DD7E3" w14:textId="77777777" w:rsidR="000027D1" w:rsidRDefault="000027D1" w:rsidP="00387326">
      <w:pPr>
        <w:numPr>
          <w:ilvl w:val="0"/>
          <w:numId w:val="0"/>
        </w:numPr>
        <w:spacing w:after="120"/>
        <w:ind w:left="360" w:hanging="360"/>
        <w:jc w:val="center"/>
        <w:rPr>
          <w:sz w:val="20"/>
          <w:szCs w:val="20"/>
        </w:rPr>
      </w:pPr>
    </w:p>
    <w:p w14:paraId="06257A94" w14:textId="77777777" w:rsidR="000027D1" w:rsidRDefault="000027D1" w:rsidP="00387326">
      <w:pPr>
        <w:numPr>
          <w:ilvl w:val="0"/>
          <w:numId w:val="0"/>
        </w:numPr>
        <w:spacing w:after="120"/>
        <w:ind w:left="360" w:hanging="360"/>
        <w:jc w:val="center"/>
        <w:rPr>
          <w:sz w:val="20"/>
          <w:szCs w:val="20"/>
        </w:rPr>
      </w:pPr>
    </w:p>
    <w:p w14:paraId="25F1E25D" w14:textId="77777777" w:rsidR="000027D1" w:rsidRDefault="000027D1" w:rsidP="00387326">
      <w:pPr>
        <w:numPr>
          <w:ilvl w:val="0"/>
          <w:numId w:val="0"/>
        </w:numPr>
        <w:spacing w:after="120"/>
        <w:ind w:left="360" w:hanging="360"/>
        <w:jc w:val="center"/>
        <w:rPr>
          <w:sz w:val="20"/>
          <w:szCs w:val="20"/>
        </w:rPr>
      </w:pPr>
    </w:p>
    <w:p w14:paraId="69C52AF1" w14:textId="77777777" w:rsidR="000027D1" w:rsidRDefault="000027D1" w:rsidP="00387326">
      <w:pPr>
        <w:numPr>
          <w:ilvl w:val="0"/>
          <w:numId w:val="0"/>
        </w:numPr>
        <w:spacing w:after="120"/>
        <w:ind w:left="360" w:hanging="360"/>
        <w:jc w:val="center"/>
        <w:rPr>
          <w:sz w:val="20"/>
          <w:szCs w:val="20"/>
        </w:rPr>
      </w:pPr>
    </w:p>
    <w:p w14:paraId="3DFB70C1" w14:textId="4312B812" w:rsidR="00387326" w:rsidRDefault="00387326" w:rsidP="00387326">
      <w:pPr>
        <w:numPr>
          <w:ilvl w:val="0"/>
          <w:numId w:val="0"/>
        </w:numPr>
        <w:spacing w:after="120"/>
        <w:ind w:left="360" w:hanging="360"/>
        <w:jc w:val="center"/>
        <w:rPr>
          <w:sz w:val="20"/>
          <w:szCs w:val="20"/>
        </w:rPr>
      </w:pPr>
    </w:p>
    <w:p w14:paraId="5A61F07A" w14:textId="77777777" w:rsidR="00C14A67" w:rsidRDefault="00C14A67" w:rsidP="00387326">
      <w:pPr>
        <w:numPr>
          <w:ilvl w:val="0"/>
          <w:numId w:val="0"/>
        </w:numPr>
        <w:spacing w:after="120"/>
        <w:ind w:left="360" w:hanging="360"/>
        <w:jc w:val="center"/>
        <w:rPr>
          <w:sz w:val="20"/>
          <w:szCs w:val="20"/>
        </w:rPr>
      </w:pPr>
    </w:p>
    <w:p w14:paraId="72217CFE" w14:textId="77777777" w:rsidR="00387326" w:rsidRPr="00EE02F7" w:rsidRDefault="00387326" w:rsidP="00387326">
      <w:pPr>
        <w:numPr>
          <w:ilvl w:val="0"/>
          <w:numId w:val="0"/>
        </w:numPr>
        <w:spacing w:after="120"/>
        <w:ind w:left="360" w:hanging="360"/>
        <w:jc w:val="center"/>
        <w:rPr>
          <w:sz w:val="20"/>
          <w:szCs w:val="20"/>
        </w:rPr>
      </w:pPr>
    </w:p>
    <w:p w14:paraId="09C51729" w14:textId="3F941E1D" w:rsidR="00A328DD" w:rsidRPr="00EE02F7" w:rsidRDefault="00A328DD" w:rsidP="00A328DD">
      <w:pPr>
        <w:spacing w:after="120"/>
        <w:jc w:val="center"/>
        <w:rPr>
          <w:sz w:val="20"/>
          <w:szCs w:val="20"/>
        </w:rPr>
      </w:pPr>
      <w:r w:rsidRPr="00EE02F7">
        <w:rPr>
          <w:sz w:val="20"/>
          <w:szCs w:val="20"/>
        </w:rPr>
        <w:t xml:space="preserve">The South Carolina Department of </w:t>
      </w:r>
      <w:r w:rsidR="00FC600C">
        <w:rPr>
          <w:sz w:val="20"/>
          <w:szCs w:val="20"/>
        </w:rPr>
        <w:t>Environmental Services</w:t>
      </w:r>
      <w:r w:rsidRPr="00EE02F7">
        <w:rPr>
          <w:sz w:val="20"/>
          <w:szCs w:val="20"/>
        </w:rPr>
        <w:t xml:space="preserve"> prohibits discrimination </w:t>
      </w:r>
      <w:proofErr w:type="gramStart"/>
      <w:r w:rsidRPr="00EE02F7">
        <w:rPr>
          <w:sz w:val="20"/>
          <w:szCs w:val="20"/>
        </w:rPr>
        <w:t>on the basis of</w:t>
      </w:r>
      <w:proofErr w:type="gramEnd"/>
      <w:r w:rsidRPr="00EE02F7">
        <w:rPr>
          <w:sz w:val="20"/>
          <w:szCs w:val="20"/>
        </w:rPr>
        <w:t xml:space="preserve"> race, color, national origin, disability, age, sex, or religion. Direct all inquiries to the</w:t>
      </w:r>
    </w:p>
    <w:p w14:paraId="69162F2C" w14:textId="77777777" w:rsidR="00A328DD" w:rsidRPr="00EE02F7" w:rsidRDefault="00A328DD" w:rsidP="00A328DD">
      <w:pPr>
        <w:spacing w:after="120"/>
        <w:jc w:val="center"/>
        <w:rPr>
          <w:sz w:val="20"/>
          <w:szCs w:val="20"/>
        </w:rPr>
      </w:pPr>
      <w:r w:rsidRPr="00EE02F7">
        <w:rPr>
          <w:sz w:val="20"/>
          <w:szCs w:val="20"/>
        </w:rPr>
        <w:t>Office of Human Resources,</w:t>
      </w:r>
    </w:p>
    <w:p w14:paraId="131C9C6E" w14:textId="536EE8FE" w:rsidR="00A328DD" w:rsidRPr="00EE02F7" w:rsidRDefault="000027D1" w:rsidP="00A328DD">
      <w:pPr>
        <w:spacing w:after="120"/>
        <w:jc w:val="center"/>
        <w:rPr>
          <w:sz w:val="20"/>
          <w:szCs w:val="20"/>
        </w:rPr>
      </w:pPr>
      <w:r>
        <w:rPr>
          <w:sz w:val="20"/>
          <w:szCs w:val="20"/>
        </w:rPr>
        <w:t>2600 Bull St.</w:t>
      </w:r>
      <w:r w:rsidR="00A328DD" w:rsidRPr="00EE02F7">
        <w:rPr>
          <w:sz w:val="20"/>
          <w:szCs w:val="20"/>
        </w:rPr>
        <w:t>, Columbia, SC 292</w:t>
      </w:r>
      <w:r>
        <w:rPr>
          <w:sz w:val="20"/>
          <w:szCs w:val="20"/>
        </w:rPr>
        <w:t>01</w:t>
      </w:r>
    </w:p>
    <w:p w14:paraId="4BA9DB96" w14:textId="046AABBA" w:rsidR="00DA4770" w:rsidRPr="00A328DD" w:rsidRDefault="00A328DD" w:rsidP="00A328DD">
      <w:pPr>
        <w:spacing w:after="120"/>
        <w:jc w:val="center"/>
        <w:rPr>
          <w:sz w:val="16"/>
          <w:szCs w:val="16"/>
        </w:rPr>
      </w:pPr>
      <w:r w:rsidRPr="00EE02F7">
        <w:rPr>
          <w:sz w:val="16"/>
          <w:szCs w:val="16"/>
        </w:rPr>
        <w:t xml:space="preserve">Revised:  </w:t>
      </w:r>
      <w:r w:rsidR="00D662E1" w:rsidRPr="00EE02F7">
        <w:rPr>
          <w:sz w:val="16"/>
          <w:szCs w:val="16"/>
        </w:rPr>
        <w:fldChar w:fldCharType="begin"/>
      </w:r>
      <w:r w:rsidRPr="00EE02F7">
        <w:rPr>
          <w:sz w:val="16"/>
          <w:szCs w:val="16"/>
        </w:rPr>
        <w:instrText xml:space="preserve"> DATE \@ "M/d/yyyy" </w:instrText>
      </w:r>
      <w:r w:rsidR="00D662E1" w:rsidRPr="00EE02F7">
        <w:rPr>
          <w:sz w:val="16"/>
          <w:szCs w:val="16"/>
        </w:rPr>
        <w:fldChar w:fldCharType="separate"/>
      </w:r>
      <w:r w:rsidR="005E1F33">
        <w:rPr>
          <w:noProof/>
          <w:sz w:val="16"/>
          <w:szCs w:val="16"/>
        </w:rPr>
        <w:t>1/11/2026</w:t>
      </w:r>
      <w:r w:rsidR="00D662E1" w:rsidRPr="00EE02F7">
        <w:rPr>
          <w:sz w:val="16"/>
          <w:szCs w:val="16"/>
        </w:rPr>
        <w:fldChar w:fldCharType="end"/>
      </w:r>
    </w:p>
    <w:sectPr w:rsidR="00DA4770" w:rsidRPr="00A328DD" w:rsidSect="002E35E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512A6" w14:textId="77777777" w:rsidR="00E25777" w:rsidRDefault="00E25777" w:rsidP="00873B11">
      <w:pPr>
        <w:spacing w:after="0" w:line="240" w:lineRule="auto"/>
      </w:pPr>
      <w:r>
        <w:separator/>
      </w:r>
    </w:p>
  </w:endnote>
  <w:endnote w:type="continuationSeparator" w:id="0">
    <w:p w14:paraId="1F0B26E6" w14:textId="77777777" w:rsidR="00E25777" w:rsidRDefault="00E25777" w:rsidP="0087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PS 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D213" w14:textId="77777777" w:rsidR="003E38BA" w:rsidRDefault="006766F3" w:rsidP="00846BBF">
    <w:pPr>
      <w:pStyle w:val="Footer"/>
    </w:pPr>
    <w:r>
      <w:fldChar w:fldCharType="begin"/>
    </w:r>
    <w:r>
      <w:instrText xml:space="preserve"> PAGE   \* MERGEFORMAT </w:instrText>
    </w:r>
    <w:r>
      <w:fldChar w:fldCharType="separate"/>
    </w:r>
    <w:r w:rsidR="004143CB">
      <w:rPr>
        <w:noProof/>
      </w:rPr>
      <w:t>11</w:t>
    </w:r>
    <w:r>
      <w:rPr>
        <w:noProof/>
      </w:rPr>
      <w:fldChar w:fldCharType="end"/>
    </w:r>
    <w:r w:rsidR="003E38BA">
      <w:t xml:space="preserve">  SOUTH CAROLINA AQUATIC PLANT MANAGEMENT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1A60" w14:textId="77777777" w:rsidR="00E25777" w:rsidRDefault="00E25777" w:rsidP="00873B11">
      <w:pPr>
        <w:spacing w:after="0" w:line="240" w:lineRule="auto"/>
      </w:pPr>
      <w:r>
        <w:separator/>
      </w:r>
    </w:p>
  </w:footnote>
  <w:footnote w:type="continuationSeparator" w:id="0">
    <w:p w14:paraId="2BDD10A9" w14:textId="77777777" w:rsidR="00E25777" w:rsidRDefault="00E25777" w:rsidP="00873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81DD" w14:textId="7CCD5328" w:rsidR="00052448" w:rsidRDefault="00052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5007" w14:textId="6BFC286E" w:rsidR="003E38BA" w:rsidRDefault="003E38BA" w:rsidP="00D66F92">
    <w:pPr>
      <w:pStyle w:val="Header"/>
      <w:numPr>
        <w:ilvl w:val="0"/>
        <w:numId w:val="0"/>
      </w:num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D8FE" w14:textId="57C35CD6" w:rsidR="00052448" w:rsidRDefault="000524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BE0E" w14:textId="1BD7BD7F" w:rsidR="003E38BA" w:rsidRDefault="003E38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0B41" w14:textId="3E8D6955" w:rsidR="003E38BA" w:rsidRDefault="003E38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47A4" w14:textId="43A7EA63" w:rsidR="003E38BA" w:rsidRDefault="003E3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1F9"/>
    <w:multiLevelType w:val="hybridMultilevel"/>
    <w:tmpl w:val="C2E2E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71591C"/>
    <w:multiLevelType w:val="hybridMultilevel"/>
    <w:tmpl w:val="9E049AD2"/>
    <w:name w:val="water2"/>
    <w:lvl w:ilvl="0" w:tplc="04090017">
      <w:start w:val="1"/>
      <w:numFmt w:val="lowerLetter"/>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2" w15:restartNumberingAfterBreak="0">
    <w:nsid w:val="0C014573"/>
    <w:multiLevelType w:val="multilevel"/>
    <w:tmpl w:val="9AF29CCE"/>
    <w:lvl w:ilvl="0">
      <w:start w:val="1"/>
      <w:numFmt w:val="none"/>
      <w:lvlText w:val=""/>
      <w:lvlJc w:val="left"/>
      <w:pPr>
        <w:ind w:left="2160" w:hanging="360"/>
      </w:pPr>
      <w:rPr>
        <w:rFonts w:hint="default"/>
      </w:rPr>
    </w:lvl>
    <w:lvl w:ilvl="1">
      <w:start w:val="1"/>
      <w:numFmt w:val="lowerLetter"/>
      <w:pStyle w:val="abclist2"/>
      <w:lvlText w:val="%2)"/>
      <w:lvlJc w:val="left"/>
      <w:pPr>
        <w:ind w:left="108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0C6D6A24"/>
    <w:multiLevelType w:val="hybridMultilevel"/>
    <w:tmpl w:val="5BFE8EE0"/>
    <w:lvl w:ilvl="0" w:tplc="04090017">
      <w:start w:val="1"/>
      <w:numFmt w:val="lowerLetter"/>
      <w:lvlText w:val="%1)"/>
      <w:lvlJc w:val="left"/>
      <w:pPr>
        <w:ind w:left="1794" w:hanging="360"/>
      </w:p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4" w15:restartNumberingAfterBreak="0">
    <w:nsid w:val="11BE56CD"/>
    <w:multiLevelType w:val="multilevel"/>
    <w:tmpl w:val="00000000"/>
    <w:lvl w:ilvl="0">
      <w:start w:val="1"/>
      <w:numFmt w:val="decimal"/>
      <w:pStyle w:val="Level1"/>
      <w:lvlText w:val="%1."/>
      <w:lvlJc w:val="center"/>
      <w:pPr>
        <w:ind w:left="-360" w:hanging="360"/>
      </w:pPr>
      <w:rPr>
        <w:rFonts w:hint="default"/>
      </w:rPr>
    </w:lvl>
    <w:lvl w:ilvl="1" w:tentative="1">
      <w:start w:val="1"/>
      <w:numFmt w:val="lowerLetter"/>
      <w:lvlText w:val="%2."/>
      <w:lvlJc w:val="left"/>
      <w:pPr>
        <w:ind w:left="360" w:hanging="360"/>
      </w:p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5" w15:restartNumberingAfterBreak="0">
    <w:nsid w:val="1949340F"/>
    <w:multiLevelType w:val="hybridMultilevel"/>
    <w:tmpl w:val="A7CE22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F17C2"/>
    <w:multiLevelType w:val="hybridMultilevel"/>
    <w:tmpl w:val="8BE2EF9E"/>
    <w:lvl w:ilvl="0" w:tplc="01B6E298">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D26DF"/>
    <w:multiLevelType w:val="hybridMultilevel"/>
    <w:tmpl w:val="73F86DA2"/>
    <w:lvl w:ilvl="0" w:tplc="7E3C42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451EB"/>
    <w:multiLevelType w:val="hybridMultilevel"/>
    <w:tmpl w:val="C2E2E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B421FD"/>
    <w:multiLevelType w:val="multilevel"/>
    <w:tmpl w:val="9AF67640"/>
    <w:lvl w:ilvl="0">
      <w:start w:val="1"/>
      <w:numFmt w:val="none"/>
      <w:pStyle w:val="Normal"/>
      <w:lvlText w:val=""/>
      <w:lvlJc w:val="left"/>
      <w:pPr>
        <w:ind w:left="360" w:hanging="360"/>
      </w:pPr>
      <w:rPr>
        <w:rFonts w:hint="default"/>
      </w:rPr>
    </w:lvl>
    <w:lvl w:ilvl="1">
      <w:start w:val="1"/>
      <w:numFmt w:val="decimal"/>
      <w:lvlText w:val="%2)"/>
      <w:lvlJc w:val="left"/>
      <w:pPr>
        <w:ind w:left="1440" w:hanging="360"/>
      </w:pPr>
      <w:rPr>
        <w:rFonts w:hint="default"/>
      </w:rPr>
    </w:lvl>
    <w:lvl w:ilvl="2">
      <w:start w:val="1"/>
      <w:numFmt w:val="none"/>
      <w:lvlText w:val=""/>
      <w:lvlJc w:val="right"/>
      <w:pPr>
        <w:ind w:left="2160" w:hanging="180"/>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10" w15:restartNumberingAfterBreak="0">
    <w:nsid w:val="363A1F86"/>
    <w:multiLevelType w:val="hybridMultilevel"/>
    <w:tmpl w:val="C2E2E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3C5300"/>
    <w:multiLevelType w:val="hybridMultilevel"/>
    <w:tmpl w:val="EB8260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139AC"/>
    <w:multiLevelType w:val="hybridMultilevel"/>
    <w:tmpl w:val="AE70AFF2"/>
    <w:lvl w:ilvl="0" w:tplc="EF6EF91C">
      <w:start w:val="1"/>
      <w:numFmt w:val="decimal"/>
      <w:pStyle w:val="Heading4"/>
      <w:lvlText w:val="%1."/>
      <w:lvlJc w:val="left"/>
      <w:pPr>
        <w:ind w:left="720" w:hanging="360"/>
      </w:pPr>
      <w:rPr>
        <w:color w:val="4F81BD"/>
      </w:rPr>
    </w:lvl>
    <w:lvl w:ilvl="1" w:tplc="31F4E246">
      <w:start w:val="1"/>
      <w:numFmt w:val="lowerLetter"/>
      <w:lvlText w:val="%2."/>
      <w:lvlJc w:val="left"/>
      <w:pPr>
        <w:ind w:left="1440" w:hanging="360"/>
      </w:pPr>
    </w:lvl>
    <w:lvl w:ilvl="2" w:tplc="4328B2E6" w:tentative="1">
      <w:start w:val="1"/>
      <w:numFmt w:val="lowerRoman"/>
      <w:lvlText w:val="%3."/>
      <w:lvlJc w:val="right"/>
      <w:pPr>
        <w:ind w:left="2160" w:hanging="180"/>
      </w:pPr>
    </w:lvl>
    <w:lvl w:ilvl="3" w:tplc="A5D438F8" w:tentative="1">
      <w:start w:val="1"/>
      <w:numFmt w:val="decimal"/>
      <w:lvlText w:val="%4."/>
      <w:lvlJc w:val="left"/>
      <w:pPr>
        <w:ind w:left="2880" w:hanging="360"/>
      </w:pPr>
    </w:lvl>
    <w:lvl w:ilvl="4" w:tplc="143EF880" w:tentative="1">
      <w:start w:val="1"/>
      <w:numFmt w:val="lowerLetter"/>
      <w:lvlText w:val="%5."/>
      <w:lvlJc w:val="left"/>
      <w:pPr>
        <w:ind w:left="3600" w:hanging="360"/>
      </w:pPr>
    </w:lvl>
    <w:lvl w:ilvl="5" w:tplc="D45C78E0" w:tentative="1">
      <w:start w:val="1"/>
      <w:numFmt w:val="lowerRoman"/>
      <w:lvlText w:val="%6."/>
      <w:lvlJc w:val="right"/>
      <w:pPr>
        <w:ind w:left="4320" w:hanging="180"/>
      </w:pPr>
    </w:lvl>
    <w:lvl w:ilvl="6" w:tplc="ABAA065A" w:tentative="1">
      <w:start w:val="1"/>
      <w:numFmt w:val="decimal"/>
      <w:lvlText w:val="%7."/>
      <w:lvlJc w:val="left"/>
      <w:pPr>
        <w:ind w:left="5040" w:hanging="360"/>
      </w:pPr>
    </w:lvl>
    <w:lvl w:ilvl="7" w:tplc="E72C2A36" w:tentative="1">
      <w:start w:val="1"/>
      <w:numFmt w:val="lowerLetter"/>
      <w:lvlText w:val="%8."/>
      <w:lvlJc w:val="left"/>
      <w:pPr>
        <w:ind w:left="5760" w:hanging="360"/>
      </w:pPr>
    </w:lvl>
    <w:lvl w:ilvl="8" w:tplc="DECCBBD0" w:tentative="1">
      <w:start w:val="1"/>
      <w:numFmt w:val="lowerRoman"/>
      <w:lvlText w:val="%9."/>
      <w:lvlJc w:val="right"/>
      <w:pPr>
        <w:ind w:left="6480" w:hanging="180"/>
      </w:pPr>
    </w:lvl>
  </w:abstractNum>
  <w:abstractNum w:abstractNumId="13" w15:restartNumberingAfterBreak="0">
    <w:nsid w:val="518F1136"/>
    <w:multiLevelType w:val="hybridMultilevel"/>
    <w:tmpl w:val="146A7C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24D46"/>
    <w:multiLevelType w:val="hybridMultilevel"/>
    <w:tmpl w:val="537299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C3E80"/>
    <w:multiLevelType w:val="hybridMultilevel"/>
    <w:tmpl w:val="C2E2E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8475C8"/>
    <w:multiLevelType w:val="hybridMultilevel"/>
    <w:tmpl w:val="71EAA2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B1916"/>
    <w:multiLevelType w:val="multilevel"/>
    <w:tmpl w:val="3AB8F008"/>
    <w:lvl w:ilvl="0">
      <w:start w:val="1"/>
      <w:numFmt w:val="decimal"/>
      <w:lvlText w:val="%1)"/>
      <w:lvlJc w:val="left"/>
      <w:pPr>
        <w:ind w:left="360" w:hanging="360"/>
      </w:pPr>
      <w:rPr>
        <w:rFonts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9D55C19"/>
    <w:multiLevelType w:val="hybridMultilevel"/>
    <w:tmpl w:val="077C6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06787"/>
    <w:multiLevelType w:val="multilevel"/>
    <w:tmpl w:val="B6AEA330"/>
    <w:lvl w:ilvl="0">
      <w:start w:val="1"/>
      <w:numFmt w:val="bullet"/>
      <w:lvlText w:val=""/>
      <w:lvlJc w:val="left"/>
      <w:pPr>
        <w:ind w:left="360" w:hanging="360"/>
      </w:pPr>
      <w:rPr>
        <w:rFonts w:ascii="Symbol" w:hAnsi="Symbol" w:hint="default"/>
      </w:rPr>
    </w:lvl>
    <w:lvl w:ilvl="1">
      <w:start w:val="1"/>
      <w:numFmt w:val="decimal"/>
      <w:pStyle w:val="ListParagraph"/>
      <w:lvlText w:val="%2)"/>
      <w:lvlJc w:val="left"/>
      <w:pPr>
        <w:ind w:left="1440" w:hanging="360"/>
      </w:pPr>
      <w:rPr>
        <w:rFonts w:hint="default"/>
      </w:rPr>
    </w:lvl>
    <w:lvl w:ilvl="2">
      <w:start w:val="1"/>
      <w:numFmt w:val="none"/>
      <w:lvlText w:val=""/>
      <w:lvlJc w:val="right"/>
      <w:pPr>
        <w:ind w:left="2160" w:hanging="180"/>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20" w15:restartNumberingAfterBreak="0">
    <w:nsid w:val="750F2482"/>
    <w:multiLevelType w:val="hybridMultilevel"/>
    <w:tmpl w:val="A1A6C566"/>
    <w:lvl w:ilvl="0" w:tplc="02D60B1E">
      <w:start w:val="1"/>
      <w:numFmt w:val="decimal"/>
      <w:lvlText w:val="%1."/>
      <w:lvlJc w:val="left"/>
      <w:pPr>
        <w:ind w:left="720" w:hanging="360"/>
      </w:pPr>
      <w:rPr>
        <w:rFonts w:hint="default"/>
      </w:rPr>
    </w:lvl>
    <w:lvl w:ilvl="1" w:tplc="C382F262">
      <w:start w:val="1"/>
      <w:numFmt w:val="lowerLetter"/>
      <w:lvlText w:val="%2."/>
      <w:lvlJc w:val="left"/>
      <w:pPr>
        <w:ind w:left="1440" w:hanging="360"/>
      </w:pPr>
    </w:lvl>
    <w:lvl w:ilvl="2" w:tplc="298EAC90">
      <w:start w:val="1"/>
      <w:numFmt w:val="lowerRoman"/>
      <w:lvlText w:val="%3."/>
      <w:lvlJc w:val="right"/>
      <w:pPr>
        <w:ind w:left="2160" w:hanging="180"/>
      </w:pPr>
    </w:lvl>
    <w:lvl w:ilvl="3" w:tplc="A88A30CC">
      <w:start w:val="1"/>
      <w:numFmt w:val="decimal"/>
      <w:lvlText w:val="%4."/>
      <w:lvlJc w:val="left"/>
      <w:pPr>
        <w:ind w:left="2880" w:hanging="360"/>
      </w:pPr>
    </w:lvl>
    <w:lvl w:ilvl="4" w:tplc="6D7830B6" w:tentative="1">
      <w:start w:val="1"/>
      <w:numFmt w:val="lowerLetter"/>
      <w:lvlText w:val="%5."/>
      <w:lvlJc w:val="left"/>
      <w:pPr>
        <w:ind w:left="3600" w:hanging="360"/>
      </w:pPr>
    </w:lvl>
    <w:lvl w:ilvl="5" w:tplc="3F4A657A" w:tentative="1">
      <w:start w:val="1"/>
      <w:numFmt w:val="lowerRoman"/>
      <w:lvlText w:val="%6."/>
      <w:lvlJc w:val="right"/>
      <w:pPr>
        <w:ind w:left="4320" w:hanging="180"/>
      </w:pPr>
    </w:lvl>
    <w:lvl w:ilvl="6" w:tplc="57CC8E86" w:tentative="1">
      <w:start w:val="1"/>
      <w:numFmt w:val="decimal"/>
      <w:lvlText w:val="%7."/>
      <w:lvlJc w:val="left"/>
      <w:pPr>
        <w:ind w:left="5040" w:hanging="360"/>
      </w:pPr>
    </w:lvl>
    <w:lvl w:ilvl="7" w:tplc="32D8D952" w:tentative="1">
      <w:start w:val="1"/>
      <w:numFmt w:val="lowerLetter"/>
      <w:lvlText w:val="%8."/>
      <w:lvlJc w:val="left"/>
      <w:pPr>
        <w:ind w:left="5760" w:hanging="360"/>
      </w:pPr>
    </w:lvl>
    <w:lvl w:ilvl="8" w:tplc="B72ED68A" w:tentative="1">
      <w:start w:val="1"/>
      <w:numFmt w:val="lowerRoman"/>
      <w:lvlText w:val="%9."/>
      <w:lvlJc w:val="right"/>
      <w:pPr>
        <w:ind w:left="6480" w:hanging="180"/>
      </w:pPr>
    </w:lvl>
  </w:abstractNum>
  <w:abstractNum w:abstractNumId="21" w15:restartNumberingAfterBreak="0">
    <w:nsid w:val="793244EE"/>
    <w:multiLevelType w:val="hybridMultilevel"/>
    <w:tmpl w:val="38F0D3D6"/>
    <w:lvl w:ilvl="0" w:tplc="74AA2280">
      <w:start w:val="1"/>
      <w:numFmt w:val="decimal"/>
      <w:lvlText w:val="%1."/>
      <w:lvlJc w:val="left"/>
      <w:pPr>
        <w:ind w:left="720" w:hanging="360"/>
      </w:pPr>
      <w:rPr>
        <w:rFonts w:hint="default"/>
      </w:rPr>
    </w:lvl>
    <w:lvl w:ilvl="1" w:tplc="F64C6082">
      <w:start w:val="1"/>
      <w:numFmt w:val="lowerLetter"/>
      <w:lvlText w:val="%2."/>
      <w:lvlJc w:val="left"/>
      <w:pPr>
        <w:ind w:left="1440" w:hanging="360"/>
      </w:pPr>
    </w:lvl>
    <w:lvl w:ilvl="2" w:tplc="C204C784">
      <w:start w:val="1"/>
      <w:numFmt w:val="lowerRoman"/>
      <w:lvlText w:val="%3."/>
      <w:lvlJc w:val="right"/>
      <w:pPr>
        <w:ind w:left="2160" w:hanging="180"/>
      </w:pPr>
    </w:lvl>
    <w:lvl w:ilvl="3" w:tplc="8C4A75EA">
      <w:start w:val="1"/>
      <w:numFmt w:val="decimal"/>
      <w:lvlText w:val="%4."/>
      <w:lvlJc w:val="left"/>
      <w:pPr>
        <w:ind w:left="2880" w:hanging="360"/>
      </w:pPr>
    </w:lvl>
    <w:lvl w:ilvl="4" w:tplc="2570971A" w:tentative="1">
      <w:start w:val="1"/>
      <w:numFmt w:val="lowerLetter"/>
      <w:lvlText w:val="%5."/>
      <w:lvlJc w:val="left"/>
      <w:pPr>
        <w:ind w:left="3600" w:hanging="360"/>
      </w:pPr>
    </w:lvl>
    <w:lvl w:ilvl="5" w:tplc="4260ABCC" w:tentative="1">
      <w:start w:val="1"/>
      <w:numFmt w:val="lowerRoman"/>
      <w:lvlText w:val="%6."/>
      <w:lvlJc w:val="right"/>
      <w:pPr>
        <w:ind w:left="4320" w:hanging="180"/>
      </w:pPr>
    </w:lvl>
    <w:lvl w:ilvl="6" w:tplc="4A7874F4" w:tentative="1">
      <w:start w:val="1"/>
      <w:numFmt w:val="decimal"/>
      <w:lvlText w:val="%7."/>
      <w:lvlJc w:val="left"/>
      <w:pPr>
        <w:ind w:left="5040" w:hanging="360"/>
      </w:pPr>
    </w:lvl>
    <w:lvl w:ilvl="7" w:tplc="434E7D1A" w:tentative="1">
      <w:start w:val="1"/>
      <w:numFmt w:val="lowerLetter"/>
      <w:lvlText w:val="%8."/>
      <w:lvlJc w:val="left"/>
      <w:pPr>
        <w:ind w:left="5760" w:hanging="360"/>
      </w:pPr>
    </w:lvl>
    <w:lvl w:ilvl="8" w:tplc="AE906C56" w:tentative="1">
      <w:start w:val="1"/>
      <w:numFmt w:val="lowerRoman"/>
      <w:lvlText w:val="%9."/>
      <w:lvlJc w:val="right"/>
      <w:pPr>
        <w:ind w:left="6480" w:hanging="180"/>
      </w:pPr>
    </w:lvl>
  </w:abstractNum>
  <w:num w:numId="1" w16cid:durableId="1166630797">
    <w:abstractNumId w:val="2"/>
  </w:num>
  <w:num w:numId="2" w16cid:durableId="789010033">
    <w:abstractNumId w:val="9"/>
  </w:num>
  <w:num w:numId="3" w16cid:durableId="368918674">
    <w:abstractNumId w:val="4"/>
  </w:num>
  <w:num w:numId="4" w16cid:durableId="1852526506">
    <w:abstractNumId w:val="12"/>
  </w:num>
  <w:num w:numId="5" w16cid:durableId="1077215749">
    <w:abstractNumId w:val="7"/>
  </w:num>
  <w:num w:numId="6" w16cid:durableId="267129779">
    <w:abstractNumId w:val="20"/>
  </w:num>
  <w:num w:numId="7" w16cid:durableId="1667586813">
    <w:abstractNumId w:val="21"/>
  </w:num>
  <w:num w:numId="8" w16cid:durableId="249893721">
    <w:abstractNumId w:val="5"/>
  </w:num>
  <w:num w:numId="9" w16cid:durableId="1943610940">
    <w:abstractNumId w:val="14"/>
  </w:num>
  <w:num w:numId="10" w16cid:durableId="2032216958">
    <w:abstractNumId w:val="16"/>
  </w:num>
  <w:num w:numId="11" w16cid:durableId="1130973891">
    <w:abstractNumId w:val="13"/>
  </w:num>
  <w:num w:numId="12" w16cid:durableId="1774402691">
    <w:abstractNumId w:val="11"/>
  </w:num>
  <w:num w:numId="13" w16cid:durableId="435518710">
    <w:abstractNumId w:val="17"/>
  </w:num>
  <w:num w:numId="14" w16cid:durableId="787434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8708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1521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8148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0027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0877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5656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2403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5540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7801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3460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0739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9112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5743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5923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7706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9180825">
    <w:abstractNumId w:val="3"/>
  </w:num>
  <w:num w:numId="31" w16cid:durableId="1048148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6037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2989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5096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9778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0113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8734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4248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0448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5233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7887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508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19733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1455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46313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23975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89352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594383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13947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1194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9835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97955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91050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8495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74007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0693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00012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1122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38912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56057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3628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619727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47449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50479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34990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7580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34423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69459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78192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48387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16741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6233329">
    <w:abstractNumId w:val="1"/>
  </w:num>
  <w:num w:numId="73" w16cid:durableId="819232036">
    <w:abstractNumId w:val="8"/>
  </w:num>
  <w:num w:numId="74" w16cid:durableId="1047097530">
    <w:abstractNumId w:val="15"/>
  </w:num>
  <w:num w:numId="75" w16cid:durableId="1103304183">
    <w:abstractNumId w:val="10"/>
  </w:num>
  <w:num w:numId="76" w16cid:durableId="1041199935">
    <w:abstractNumId w:val="0"/>
  </w:num>
  <w:num w:numId="77" w16cid:durableId="1459689693">
    <w:abstractNumId w:val="19"/>
  </w:num>
  <w:num w:numId="78" w16cid:durableId="1729764907">
    <w:abstractNumId w:val="9"/>
  </w:num>
  <w:num w:numId="79" w16cid:durableId="668599500">
    <w:abstractNumId w:val="18"/>
  </w:num>
  <w:num w:numId="80" w16cid:durableId="1851404356">
    <w:abstractNumId w:val="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trackRevisions/>
  <w:doNotTrackFormatting/>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74"/>
    <w:rsid w:val="000006E7"/>
    <w:rsid w:val="000027D1"/>
    <w:rsid w:val="00006B2D"/>
    <w:rsid w:val="00010AA6"/>
    <w:rsid w:val="00016EF5"/>
    <w:rsid w:val="00023117"/>
    <w:rsid w:val="000238ED"/>
    <w:rsid w:val="00023BB8"/>
    <w:rsid w:val="000248B1"/>
    <w:rsid w:val="00027494"/>
    <w:rsid w:val="00030DA3"/>
    <w:rsid w:val="00032AF7"/>
    <w:rsid w:val="0003431E"/>
    <w:rsid w:val="00037690"/>
    <w:rsid w:val="00041631"/>
    <w:rsid w:val="000428DA"/>
    <w:rsid w:val="00044451"/>
    <w:rsid w:val="00045A5E"/>
    <w:rsid w:val="0004707D"/>
    <w:rsid w:val="00052448"/>
    <w:rsid w:val="0005433A"/>
    <w:rsid w:val="00061979"/>
    <w:rsid w:val="00063ED2"/>
    <w:rsid w:val="00065265"/>
    <w:rsid w:val="0007194C"/>
    <w:rsid w:val="00073A50"/>
    <w:rsid w:val="00083F22"/>
    <w:rsid w:val="0008402A"/>
    <w:rsid w:val="00085952"/>
    <w:rsid w:val="00085F07"/>
    <w:rsid w:val="00086D2D"/>
    <w:rsid w:val="00086D6C"/>
    <w:rsid w:val="00087A6A"/>
    <w:rsid w:val="000913FB"/>
    <w:rsid w:val="000928CA"/>
    <w:rsid w:val="00094005"/>
    <w:rsid w:val="000950B9"/>
    <w:rsid w:val="000A21B6"/>
    <w:rsid w:val="000A43CA"/>
    <w:rsid w:val="000A5A18"/>
    <w:rsid w:val="000A6122"/>
    <w:rsid w:val="000A67D0"/>
    <w:rsid w:val="000B06AF"/>
    <w:rsid w:val="000B0D16"/>
    <w:rsid w:val="000B1B4A"/>
    <w:rsid w:val="000B1EC9"/>
    <w:rsid w:val="000B6B39"/>
    <w:rsid w:val="000C4611"/>
    <w:rsid w:val="000C5558"/>
    <w:rsid w:val="000D0424"/>
    <w:rsid w:val="000D0D9A"/>
    <w:rsid w:val="000D0E10"/>
    <w:rsid w:val="000D2C50"/>
    <w:rsid w:val="000E3A2B"/>
    <w:rsid w:val="000E3FC3"/>
    <w:rsid w:val="000E6DBD"/>
    <w:rsid w:val="000F06F5"/>
    <w:rsid w:val="000F3754"/>
    <w:rsid w:val="000F5553"/>
    <w:rsid w:val="000F561A"/>
    <w:rsid w:val="000F67CF"/>
    <w:rsid w:val="00100982"/>
    <w:rsid w:val="00102994"/>
    <w:rsid w:val="00103C33"/>
    <w:rsid w:val="00107DCB"/>
    <w:rsid w:val="0011315C"/>
    <w:rsid w:val="00115875"/>
    <w:rsid w:val="001174B1"/>
    <w:rsid w:val="001208D2"/>
    <w:rsid w:val="00120DCD"/>
    <w:rsid w:val="00121A21"/>
    <w:rsid w:val="00124865"/>
    <w:rsid w:val="00125CF1"/>
    <w:rsid w:val="00126EC6"/>
    <w:rsid w:val="00133893"/>
    <w:rsid w:val="00133E92"/>
    <w:rsid w:val="00136E46"/>
    <w:rsid w:val="00144169"/>
    <w:rsid w:val="001459FC"/>
    <w:rsid w:val="00146A74"/>
    <w:rsid w:val="00146DB7"/>
    <w:rsid w:val="00147D6C"/>
    <w:rsid w:val="00152C60"/>
    <w:rsid w:val="00153025"/>
    <w:rsid w:val="001619B9"/>
    <w:rsid w:val="001645C4"/>
    <w:rsid w:val="00167C90"/>
    <w:rsid w:val="001714DD"/>
    <w:rsid w:val="00175931"/>
    <w:rsid w:val="00176C40"/>
    <w:rsid w:val="0017767C"/>
    <w:rsid w:val="00177F58"/>
    <w:rsid w:val="00180A2A"/>
    <w:rsid w:val="00183021"/>
    <w:rsid w:val="001844ED"/>
    <w:rsid w:val="00184800"/>
    <w:rsid w:val="00185F81"/>
    <w:rsid w:val="00190595"/>
    <w:rsid w:val="0019083A"/>
    <w:rsid w:val="00191A0B"/>
    <w:rsid w:val="00192449"/>
    <w:rsid w:val="00192F32"/>
    <w:rsid w:val="00195972"/>
    <w:rsid w:val="001A07A7"/>
    <w:rsid w:val="001A367A"/>
    <w:rsid w:val="001A4097"/>
    <w:rsid w:val="001A42F5"/>
    <w:rsid w:val="001A57ED"/>
    <w:rsid w:val="001B10C3"/>
    <w:rsid w:val="001B29F5"/>
    <w:rsid w:val="001B3A78"/>
    <w:rsid w:val="001B4ABB"/>
    <w:rsid w:val="001B758B"/>
    <w:rsid w:val="001C1584"/>
    <w:rsid w:val="001C1A99"/>
    <w:rsid w:val="001C1B23"/>
    <w:rsid w:val="001C2351"/>
    <w:rsid w:val="001C2F6B"/>
    <w:rsid w:val="001C5D15"/>
    <w:rsid w:val="001C7985"/>
    <w:rsid w:val="001D213F"/>
    <w:rsid w:val="001D5AA3"/>
    <w:rsid w:val="001E2121"/>
    <w:rsid w:val="001E29B1"/>
    <w:rsid w:val="001E5502"/>
    <w:rsid w:val="001E5CD9"/>
    <w:rsid w:val="001E6F40"/>
    <w:rsid w:val="001F0D2C"/>
    <w:rsid w:val="001F5306"/>
    <w:rsid w:val="001F5BD3"/>
    <w:rsid w:val="001F7005"/>
    <w:rsid w:val="00200977"/>
    <w:rsid w:val="00201C07"/>
    <w:rsid w:val="00201C37"/>
    <w:rsid w:val="00202AC7"/>
    <w:rsid w:val="00202C95"/>
    <w:rsid w:val="00203E65"/>
    <w:rsid w:val="00206001"/>
    <w:rsid w:val="00207D66"/>
    <w:rsid w:val="00215CAD"/>
    <w:rsid w:val="002205F6"/>
    <w:rsid w:val="00223223"/>
    <w:rsid w:val="00224D5A"/>
    <w:rsid w:val="002256CC"/>
    <w:rsid w:val="002260D3"/>
    <w:rsid w:val="002271F7"/>
    <w:rsid w:val="002316FF"/>
    <w:rsid w:val="00231CD9"/>
    <w:rsid w:val="00232C49"/>
    <w:rsid w:val="00233505"/>
    <w:rsid w:val="00235932"/>
    <w:rsid w:val="00242E76"/>
    <w:rsid w:val="00242EE6"/>
    <w:rsid w:val="00245A4B"/>
    <w:rsid w:val="002466B0"/>
    <w:rsid w:val="00247675"/>
    <w:rsid w:val="0024778A"/>
    <w:rsid w:val="00251F07"/>
    <w:rsid w:val="00254D1A"/>
    <w:rsid w:val="00254E28"/>
    <w:rsid w:val="002551BA"/>
    <w:rsid w:val="0025665B"/>
    <w:rsid w:val="00261B19"/>
    <w:rsid w:val="00266AF1"/>
    <w:rsid w:val="002677E7"/>
    <w:rsid w:val="00271B01"/>
    <w:rsid w:val="00271D41"/>
    <w:rsid w:val="00272381"/>
    <w:rsid w:val="00273FC5"/>
    <w:rsid w:val="002834A4"/>
    <w:rsid w:val="002844E8"/>
    <w:rsid w:val="00287264"/>
    <w:rsid w:val="00295D29"/>
    <w:rsid w:val="00296C8C"/>
    <w:rsid w:val="002977EE"/>
    <w:rsid w:val="00297AA7"/>
    <w:rsid w:val="002A0901"/>
    <w:rsid w:val="002A3456"/>
    <w:rsid w:val="002A412A"/>
    <w:rsid w:val="002A750C"/>
    <w:rsid w:val="002B2315"/>
    <w:rsid w:val="002B2F19"/>
    <w:rsid w:val="002B45D5"/>
    <w:rsid w:val="002B4E56"/>
    <w:rsid w:val="002B6BF5"/>
    <w:rsid w:val="002C365A"/>
    <w:rsid w:val="002C3CB2"/>
    <w:rsid w:val="002C3FC5"/>
    <w:rsid w:val="002C4664"/>
    <w:rsid w:val="002C4D86"/>
    <w:rsid w:val="002C542D"/>
    <w:rsid w:val="002C75B9"/>
    <w:rsid w:val="002D04B7"/>
    <w:rsid w:val="002D1109"/>
    <w:rsid w:val="002D176B"/>
    <w:rsid w:val="002D3120"/>
    <w:rsid w:val="002D32D0"/>
    <w:rsid w:val="002D675A"/>
    <w:rsid w:val="002E04C0"/>
    <w:rsid w:val="002E35E6"/>
    <w:rsid w:val="002E4FF2"/>
    <w:rsid w:val="002E4FFF"/>
    <w:rsid w:val="002E5AA5"/>
    <w:rsid w:val="002E5CE2"/>
    <w:rsid w:val="002E7D65"/>
    <w:rsid w:val="002F109F"/>
    <w:rsid w:val="002F50F1"/>
    <w:rsid w:val="002F6C47"/>
    <w:rsid w:val="003007F3"/>
    <w:rsid w:val="0030188D"/>
    <w:rsid w:val="00305C41"/>
    <w:rsid w:val="003124A2"/>
    <w:rsid w:val="003137CE"/>
    <w:rsid w:val="00317E09"/>
    <w:rsid w:val="00321E02"/>
    <w:rsid w:val="003223D4"/>
    <w:rsid w:val="0032276C"/>
    <w:rsid w:val="00326B38"/>
    <w:rsid w:val="00332B0C"/>
    <w:rsid w:val="00334A20"/>
    <w:rsid w:val="0034024F"/>
    <w:rsid w:val="00341AC1"/>
    <w:rsid w:val="003427EC"/>
    <w:rsid w:val="00344A62"/>
    <w:rsid w:val="00350C0B"/>
    <w:rsid w:val="00352C2E"/>
    <w:rsid w:val="00353B6C"/>
    <w:rsid w:val="003563BB"/>
    <w:rsid w:val="00360484"/>
    <w:rsid w:val="0036306A"/>
    <w:rsid w:val="00363681"/>
    <w:rsid w:val="00365943"/>
    <w:rsid w:val="0036705B"/>
    <w:rsid w:val="00372326"/>
    <w:rsid w:val="003729CC"/>
    <w:rsid w:val="003774AA"/>
    <w:rsid w:val="00384943"/>
    <w:rsid w:val="003856E7"/>
    <w:rsid w:val="00387326"/>
    <w:rsid w:val="0039258E"/>
    <w:rsid w:val="003932C0"/>
    <w:rsid w:val="00394B4F"/>
    <w:rsid w:val="003A1183"/>
    <w:rsid w:val="003A33E4"/>
    <w:rsid w:val="003A3593"/>
    <w:rsid w:val="003A5373"/>
    <w:rsid w:val="003A5DA0"/>
    <w:rsid w:val="003A713F"/>
    <w:rsid w:val="003C5B0B"/>
    <w:rsid w:val="003D143F"/>
    <w:rsid w:val="003D3570"/>
    <w:rsid w:val="003D489D"/>
    <w:rsid w:val="003D48FB"/>
    <w:rsid w:val="003D4B0C"/>
    <w:rsid w:val="003D6BA7"/>
    <w:rsid w:val="003E08F6"/>
    <w:rsid w:val="003E38BA"/>
    <w:rsid w:val="003E4515"/>
    <w:rsid w:val="0040404A"/>
    <w:rsid w:val="0040486A"/>
    <w:rsid w:val="00404916"/>
    <w:rsid w:val="004053D5"/>
    <w:rsid w:val="004072FF"/>
    <w:rsid w:val="00411AD6"/>
    <w:rsid w:val="00412EA3"/>
    <w:rsid w:val="004142D9"/>
    <w:rsid w:val="004143CB"/>
    <w:rsid w:val="00414813"/>
    <w:rsid w:val="00414DE2"/>
    <w:rsid w:val="00415083"/>
    <w:rsid w:val="004150E6"/>
    <w:rsid w:val="00415EB6"/>
    <w:rsid w:val="0042015C"/>
    <w:rsid w:val="004216B6"/>
    <w:rsid w:val="004217C0"/>
    <w:rsid w:val="00422780"/>
    <w:rsid w:val="00423AE9"/>
    <w:rsid w:val="00425135"/>
    <w:rsid w:val="00430013"/>
    <w:rsid w:val="004301C2"/>
    <w:rsid w:val="00431666"/>
    <w:rsid w:val="0043345B"/>
    <w:rsid w:val="004354E5"/>
    <w:rsid w:val="00437C60"/>
    <w:rsid w:val="00451210"/>
    <w:rsid w:val="00452B08"/>
    <w:rsid w:val="00453A27"/>
    <w:rsid w:val="004544C4"/>
    <w:rsid w:val="0045538B"/>
    <w:rsid w:val="00455604"/>
    <w:rsid w:val="00456C84"/>
    <w:rsid w:val="0045785A"/>
    <w:rsid w:val="00460A7A"/>
    <w:rsid w:val="00462B12"/>
    <w:rsid w:val="00465328"/>
    <w:rsid w:val="00471E7C"/>
    <w:rsid w:val="00472B66"/>
    <w:rsid w:val="00473080"/>
    <w:rsid w:val="004754A9"/>
    <w:rsid w:val="00480A86"/>
    <w:rsid w:val="0048256E"/>
    <w:rsid w:val="00484137"/>
    <w:rsid w:val="0048583E"/>
    <w:rsid w:val="004901CC"/>
    <w:rsid w:val="0049109E"/>
    <w:rsid w:val="00492133"/>
    <w:rsid w:val="00493990"/>
    <w:rsid w:val="00493B84"/>
    <w:rsid w:val="004942C4"/>
    <w:rsid w:val="004A20A9"/>
    <w:rsid w:val="004A2514"/>
    <w:rsid w:val="004A42DA"/>
    <w:rsid w:val="004A6156"/>
    <w:rsid w:val="004B00A6"/>
    <w:rsid w:val="004B1092"/>
    <w:rsid w:val="004B1A97"/>
    <w:rsid w:val="004B478A"/>
    <w:rsid w:val="004C088B"/>
    <w:rsid w:val="004C3BCB"/>
    <w:rsid w:val="004C3F9D"/>
    <w:rsid w:val="004C427C"/>
    <w:rsid w:val="004C7B5C"/>
    <w:rsid w:val="004C7FF0"/>
    <w:rsid w:val="004D0806"/>
    <w:rsid w:val="004D10C1"/>
    <w:rsid w:val="004D373F"/>
    <w:rsid w:val="004D5C1A"/>
    <w:rsid w:val="004E53FF"/>
    <w:rsid w:val="004E662D"/>
    <w:rsid w:val="004F108F"/>
    <w:rsid w:val="004F4607"/>
    <w:rsid w:val="004F4B2B"/>
    <w:rsid w:val="004F7CDA"/>
    <w:rsid w:val="005009CA"/>
    <w:rsid w:val="00502295"/>
    <w:rsid w:val="00504D22"/>
    <w:rsid w:val="00506354"/>
    <w:rsid w:val="00506D19"/>
    <w:rsid w:val="00507717"/>
    <w:rsid w:val="00513CED"/>
    <w:rsid w:val="00514218"/>
    <w:rsid w:val="00520D60"/>
    <w:rsid w:val="00523D36"/>
    <w:rsid w:val="00527539"/>
    <w:rsid w:val="005277D8"/>
    <w:rsid w:val="00531046"/>
    <w:rsid w:val="0053233E"/>
    <w:rsid w:val="005323EC"/>
    <w:rsid w:val="00534EB7"/>
    <w:rsid w:val="0053576D"/>
    <w:rsid w:val="005401E0"/>
    <w:rsid w:val="005407E0"/>
    <w:rsid w:val="00543197"/>
    <w:rsid w:val="0054348F"/>
    <w:rsid w:val="0054602B"/>
    <w:rsid w:val="005474B4"/>
    <w:rsid w:val="005508C7"/>
    <w:rsid w:val="00552299"/>
    <w:rsid w:val="00557814"/>
    <w:rsid w:val="005603E6"/>
    <w:rsid w:val="00562F1A"/>
    <w:rsid w:val="00563449"/>
    <w:rsid w:val="0056664B"/>
    <w:rsid w:val="00566DD1"/>
    <w:rsid w:val="00567B55"/>
    <w:rsid w:val="00567D26"/>
    <w:rsid w:val="005704CA"/>
    <w:rsid w:val="005803A0"/>
    <w:rsid w:val="005825D1"/>
    <w:rsid w:val="00583530"/>
    <w:rsid w:val="00584386"/>
    <w:rsid w:val="005847A3"/>
    <w:rsid w:val="005860DA"/>
    <w:rsid w:val="00586E5B"/>
    <w:rsid w:val="00593272"/>
    <w:rsid w:val="00596CC4"/>
    <w:rsid w:val="00596E87"/>
    <w:rsid w:val="005A1FE1"/>
    <w:rsid w:val="005A6796"/>
    <w:rsid w:val="005A7B48"/>
    <w:rsid w:val="005B07A3"/>
    <w:rsid w:val="005B0C55"/>
    <w:rsid w:val="005B4146"/>
    <w:rsid w:val="005B45D5"/>
    <w:rsid w:val="005B4877"/>
    <w:rsid w:val="005B51F0"/>
    <w:rsid w:val="005B5CD1"/>
    <w:rsid w:val="005B6D6B"/>
    <w:rsid w:val="005C39C3"/>
    <w:rsid w:val="005C5507"/>
    <w:rsid w:val="005C67F9"/>
    <w:rsid w:val="005D11B1"/>
    <w:rsid w:val="005D1696"/>
    <w:rsid w:val="005D2D08"/>
    <w:rsid w:val="005D49C8"/>
    <w:rsid w:val="005D4ECC"/>
    <w:rsid w:val="005D7AB5"/>
    <w:rsid w:val="005E0B07"/>
    <w:rsid w:val="005E1F33"/>
    <w:rsid w:val="005E2232"/>
    <w:rsid w:val="005E2B4E"/>
    <w:rsid w:val="005E4284"/>
    <w:rsid w:val="005F2CF0"/>
    <w:rsid w:val="005F55A7"/>
    <w:rsid w:val="005F57B4"/>
    <w:rsid w:val="00601F62"/>
    <w:rsid w:val="00604F65"/>
    <w:rsid w:val="0060531E"/>
    <w:rsid w:val="00610A59"/>
    <w:rsid w:val="00611D0B"/>
    <w:rsid w:val="00611F1A"/>
    <w:rsid w:val="00612F23"/>
    <w:rsid w:val="006138CF"/>
    <w:rsid w:val="006150F4"/>
    <w:rsid w:val="0061715D"/>
    <w:rsid w:val="006172AF"/>
    <w:rsid w:val="006246B5"/>
    <w:rsid w:val="00633109"/>
    <w:rsid w:val="00635DAF"/>
    <w:rsid w:val="0063663A"/>
    <w:rsid w:val="00645B15"/>
    <w:rsid w:val="0065306D"/>
    <w:rsid w:val="00653676"/>
    <w:rsid w:val="00654905"/>
    <w:rsid w:val="0065731D"/>
    <w:rsid w:val="00660108"/>
    <w:rsid w:val="00661B1C"/>
    <w:rsid w:val="00662D52"/>
    <w:rsid w:val="006652AF"/>
    <w:rsid w:val="006656BD"/>
    <w:rsid w:val="00665E6A"/>
    <w:rsid w:val="00670D7B"/>
    <w:rsid w:val="00674917"/>
    <w:rsid w:val="006766F3"/>
    <w:rsid w:val="00677878"/>
    <w:rsid w:val="006809AB"/>
    <w:rsid w:val="00684A9F"/>
    <w:rsid w:val="006859AC"/>
    <w:rsid w:val="006863EA"/>
    <w:rsid w:val="006866DD"/>
    <w:rsid w:val="0068674D"/>
    <w:rsid w:val="00687872"/>
    <w:rsid w:val="006900F1"/>
    <w:rsid w:val="006A4792"/>
    <w:rsid w:val="006A5D3C"/>
    <w:rsid w:val="006A732E"/>
    <w:rsid w:val="006B0971"/>
    <w:rsid w:val="006B1F4C"/>
    <w:rsid w:val="006B22EA"/>
    <w:rsid w:val="006B25D7"/>
    <w:rsid w:val="006B3A5A"/>
    <w:rsid w:val="006B4883"/>
    <w:rsid w:val="006B5AA6"/>
    <w:rsid w:val="006C0A77"/>
    <w:rsid w:val="006C377E"/>
    <w:rsid w:val="006C7009"/>
    <w:rsid w:val="006C7617"/>
    <w:rsid w:val="006C7D65"/>
    <w:rsid w:val="006D2F7E"/>
    <w:rsid w:val="006D79D4"/>
    <w:rsid w:val="006E050B"/>
    <w:rsid w:val="006E487B"/>
    <w:rsid w:val="006E67C9"/>
    <w:rsid w:val="006F4470"/>
    <w:rsid w:val="00700C3A"/>
    <w:rsid w:val="00703C46"/>
    <w:rsid w:val="00704C2D"/>
    <w:rsid w:val="00705DC4"/>
    <w:rsid w:val="00706C03"/>
    <w:rsid w:val="00710175"/>
    <w:rsid w:val="00711DA9"/>
    <w:rsid w:val="00715F45"/>
    <w:rsid w:val="007166F7"/>
    <w:rsid w:val="00717362"/>
    <w:rsid w:val="00720F93"/>
    <w:rsid w:val="007234DD"/>
    <w:rsid w:val="00726C95"/>
    <w:rsid w:val="00730CD6"/>
    <w:rsid w:val="007336AD"/>
    <w:rsid w:val="0073543D"/>
    <w:rsid w:val="007357D3"/>
    <w:rsid w:val="00736233"/>
    <w:rsid w:val="0073757F"/>
    <w:rsid w:val="007415CB"/>
    <w:rsid w:val="00741B01"/>
    <w:rsid w:val="00742C42"/>
    <w:rsid w:val="007458E3"/>
    <w:rsid w:val="00746370"/>
    <w:rsid w:val="00746A6B"/>
    <w:rsid w:val="007525C5"/>
    <w:rsid w:val="00754974"/>
    <w:rsid w:val="00755B56"/>
    <w:rsid w:val="00760791"/>
    <w:rsid w:val="00761841"/>
    <w:rsid w:val="0076408F"/>
    <w:rsid w:val="00764E3E"/>
    <w:rsid w:val="007667D9"/>
    <w:rsid w:val="007702BC"/>
    <w:rsid w:val="0077068C"/>
    <w:rsid w:val="007716A0"/>
    <w:rsid w:val="007719AC"/>
    <w:rsid w:val="00771D92"/>
    <w:rsid w:val="00772EDB"/>
    <w:rsid w:val="0077447A"/>
    <w:rsid w:val="007758D2"/>
    <w:rsid w:val="00776776"/>
    <w:rsid w:val="0077697E"/>
    <w:rsid w:val="0077767E"/>
    <w:rsid w:val="007806C8"/>
    <w:rsid w:val="0078243A"/>
    <w:rsid w:val="00784219"/>
    <w:rsid w:val="00784703"/>
    <w:rsid w:val="0078556B"/>
    <w:rsid w:val="007877DD"/>
    <w:rsid w:val="00791FA4"/>
    <w:rsid w:val="00797A38"/>
    <w:rsid w:val="007A02A7"/>
    <w:rsid w:val="007A2520"/>
    <w:rsid w:val="007A35E8"/>
    <w:rsid w:val="007A710B"/>
    <w:rsid w:val="007B02A3"/>
    <w:rsid w:val="007B131D"/>
    <w:rsid w:val="007B23FB"/>
    <w:rsid w:val="007B3423"/>
    <w:rsid w:val="007B3CB4"/>
    <w:rsid w:val="007B705A"/>
    <w:rsid w:val="007C08D5"/>
    <w:rsid w:val="007C096D"/>
    <w:rsid w:val="007C16DF"/>
    <w:rsid w:val="007C29EF"/>
    <w:rsid w:val="007D5ABA"/>
    <w:rsid w:val="007D79A9"/>
    <w:rsid w:val="007E0930"/>
    <w:rsid w:val="007E2156"/>
    <w:rsid w:val="007E531D"/>
    <w:rsid w:val="007F2726"/>
    <w:rsid w:val="007F42F1"/>
    <w:rsid w:val="007F5E68"/>
    <w:rsid w:val="007F7CFE"/>
    <w:rsid w:val="00800902"/>
    <w:rsid w:val="008026EC"/>
    <w:rsid w:val="008032FB"/>
    <w:rsid w:val="00806FCD"/>
    <w:rsid w:val="008109E4"/>
    <w:rsid w:val="00812254"/>
    <w:rsid w:val="008139D4"/>
    <w:rsid w:val="00815D42"/>
    <w:rsid w:val="0081633C"/>
    <w:rsid w:val="0081709F"/>
    <w:rsid w:val="008173C4"/>
    <w:rsid w:val="00817C83"/>
    <w:rsid w:val="00821B07"/>
    <w:rsid w:val="0082263E"/>
    <w:rsid w:val="0083492C"/>
    <w:rsid w:val="00837375"/>
    <w:rsid w:val="0083747A"/>
    <w:rsid w:val="0084170E"/>
    <w:rsid w:val="0084347D"/>
    <w:rsid w:val="0084528E"/>
    <w:rsid w:val="00846BBF"/>
    <w:rsid w:val="00847269"/>
    <w:rsid w:val="008476D9"/>
    <w:rsid w:val="00854A81"/>
    <w:rsid w:val="00854AA0"/>
    <w:rsid w:val="00856248"/>
    <w:rsid w:val="008567AE"/>
    <w:rsid w:val="00856C1E"/>
    <w:rsid w:val="00860A57"/>
    <w:rsid w:val="00861179"/>
    <w:rsid w:val="00863A4D"/>
    <w:rsid w:val="00864E14"/>
    <w:rsid w:val="0086690E"/>
    <w:rsid w:val="00870D96"/>
    <w:rsid w:val="0087226F"/>
    <w:rsid w:val="00873B11"/>
    <w:rsid w:val="00877158"/>
    <w:rsid w:val="00884004"/>
    <w:rsid w:val="00885183"/>
    <w:rsid w:val="0088669B"/>
    <w:rsid w:val="008945B4"/>
    <w:rsid w:val="008953CE"/>
    <w:rsid w:val="008955A8"/>
    <w:rsid w:val="008955E7"/>
    <w:rsid w:val="00895BC2"/>
    <w:rsid w:val="00896425"/>
    <w:rsid w:val="008A3146"/>
    <w:rsid w:val="008A5DB8"/>
    <w:rsid w:val="008A6DC5"/>
    <w:rsid w:val="008A7E0F"/>
    <w:rsid w:val="008B12E4"/>
    <w:rsid w:val="008B4AAA"/>
    <w:rsid w:val="008B561D"/>
    <w:rsid w:val="008B570D"/>
    <w:rsid w:val="008B6039"/>
    <w:rsid w:val="008B60A9"/>
    <w:rsid w:val="008B64FD"/>
    <w:rsid w:val="008B7300"/>
    <w:rsid w:val="008C0174"/>
    <w:rsid w:val="008C20CE"/>
    <w:rsid w:val="008C2CED"/>
    <w:rsid w:val="008C3E5B"/>
    <w:rsid w:val="008C52A9"/>
    <w:rsid w:val="008C67F3"/>
    <w:rsid w:val="008C7BFD"/>
    <w:rsid w:val="008D0D02"/>
    <w:rsid w:val="008D18E6"/>
    <w:rsid w:val="008D3F00"/>
    <w:rsid w:val="008D77BF"/>
    <w:rsid w:val="008E5518"/>
    <w:rsid w:val="008E5E0A"/>
    <w:rsid w:val="008F2B12"/>
    <w:rsid w:val="008F58BF"/>
    <w:rsid w:val="0090052B"/>
    <w:rsid w:val="00900CBD"/>
    <w:rsid w:val="009013DF"/>
    <w:rsid w:val="0090173C"/>
    <w:rsid w:val="00902AE7"/>
    <w:rsid w:val="0090374E"/>
    <w:rsid w:val="009039AF"/>
    <w:rsid w:val="0090690C"/>
    <w:rsid w:val="009076FA"/>
    <w:rsid w:val="00907D5D"/>
    <w:rsid w:val="00911D40"/>
    <w:rsid w:val="00913454"/>
    <w:rsid w:val="00917C10"/>
    <w:rsid w:val="00923BFE"/>
    <w:rsid w:val="00923F86"/>
    <w:rsid w:val="00924987"/>
    <w:rsid w:val="0093046D"/>
    <w:rsid w:val="00931949"/>
    <w:rsid w:val="00933F01"/>
    <w:rsid w:val="009343F0"/>
    <w:rsid w:val="00936F29"/>
    <w:rsid w:val="00941DCB"/>
    <w:rsid w:val="00942416"/>
    <w:rsid w:val="0094485D"/>
    <w:rsid w:val="00946EB7"/>
    <w:rsid w:val="00954CAA"/>
    <w:rsid w:val="00956DE4"/>
    <w:rsid w:val="00962C27"/>
    <w:rsid w:val="00964C5E"/>
    <w:rsid w:val="00966CD4"/>
    <w:rsid w:val="00971587"/>
    <w:rsid w:val="00975BBB"/>
    <w:rsid w:val="00976EDE"/>
    <w:rsid w:val="00977175"/>
    <w:rsid w:val="00980061"/>
    <w:rsid w:val="00980418"/>
    <w:rsid w:val="009813EF"/>
    <w:rsid w:val="0098298B"/>
    <w:rsid w:val="00983256"/>
    <w:rsid w:val="00990792"/>
    <w:rsid w:val="00996957"/>
    <w:rsid w:val="00997604"/>
    <w:rsid w:val="009A2081"/>
    <w:rsid w:val="009A7D24"/>
    <w:rsid w:val="009B00B8"/>
    <w:rsid w:val="009B1B98"/>
    <w:rsid w:val="009B3B66"/>
    <w:rsid w:val="009B4E70"/>
    <w:rsid w:val="009B55B0"/>
    <w:rsid w:val="009B6AD0"/>
    <w:rsid w:val="009B7B4A"/>
    <w:rsid w:val="009B7E37"/>
    <w:rsid w:val="009C00DC"/>
    <w:rsid w:val="009C53AE"/>
    <w:rsid w:val="009C79BA"/>
    <w:rsid w:val="009D113B"/>
    <w:rsid w:val="009D1B77"/>
    <w:rsid w:val="009D4A6A"/>
    <w:rsid w:val="009D6ADD"/>
    <w:rsid w:val="009D7498"/>
    <w:rsid w:val="009E2C14"/>
    <w:rsid w:val="009E2E43"/>
    <w:rsid w:val="009F593E"/>
    <w:rsid w:val="009F7832"/>
    <w:rsid w:val="009F7FB0"/>
    <w:rsid w:val="00A00B8F"/>
    <w:rsid w:val="00A033D9"/>
    <w:rsid w:val="00A0432C"/>
    <w:rsid w:val="00A04EDD"/>
    <w:rsid w:val="00A0519F"/>
    <w:rsid w:val="00A051B3"/>
    <w:rsid w:val="00A119BA"/>
    <w:rsid w:val="00A11CBF"/>
    <w:rsid w:val="00A146FA"/>
    <w:rsid w:val="00A157C9"/>
    <w:rsid w:val="00A162D1"/>
    <w:rsid w:val="00A164DA"/>
    <w:rsid w:val="00A17D97"/>
    <w:rsid w:val="00A21AF2"/>
    <w:rsid w:val="00A2445A"/>
    <w:rsid w:val="00A2687C"/>
    <w:rsid w:val="00A328DD"/>
    <w:rsid w:val="00A41185"/>
    <w:rsid w:val="00A4442C"/>
    <w:rsid w:val="00A47963"/>
    <w:rsid w:val="00A51973"/>
    <w:rsid w:val="00A55C5A"/>
    <w:rsid w:val="00A55DF6"/>
    <w:rsid w:val="00A57598"/>
    <w:rsid w:val="00A60642"/>
    <w:rsid w:val="00A621D0"/>
    <w:rsid w:val="00A654E8"/>
    <w:rsid w:val="00A65E0E"/>
    <w:rsid w:val="00A702DD"/>
    <w:rsid w:val="00A70338"/>
    <w:rsid w:val="00A70A4C"/>
    <w:rsid w:val="00A72135"/>
    <w:rsid w:val="00A72BD3"/>
    <w:rsid w:val="00A736B0"/>
    <w:rsid w:val="00A75F55"/>
    <w:rsid w:val="00A76D69"/>
    <w:rsid w:val="00A80A09"/>
    <w:rsid w:val="00A828D3"/>
    <w:rsid w:val="00A837E2"/>
    <w:rsid w:val="00A84D96"/>
    <w:rsid w:val="00A8679B"/>
    <w:rsid w:val="00A872BC"/>
    <w:rsid w:val="00A9069B"/>
    <w:rsid w:val="00A90785"/>
    <w:rsid w:val="00A9183E"/>
    <w:rsid w:val="00A92B22"/>
    <w:rsid w:val="00A946D8"/>
    <w:rsid w:val="00A94C33"/>
    <w:rsid w:val="00A9736D"/>
    <w:rsid w:val="00AA1479"/>
    <w:rsid w:val="00AA3476"/>
    <w:rsid w:val="00AA3B2C"/>
    <w:rsid w:val="00AA3BD1"/>
    <w:rsid w:val="00AC5C8D"/>
    <w:rsid w:val="00AC60C1"/>
    <w:rsid w:val="00AC622B"/>
    <w:rsid w:val="00AC6611"/>
    <w:rsid w:val="00AD09D7"/>
    <w:rsid w:val="00AD10A5"/>
    <w:rsid w:val="00AD1D61"/>
    <w:rsid w:val="00AD33D0"/>
    <w:rsid w:val="00AD55D1"/>
    <w:rsid w:val="00AD56EE"/>
    <w:rsid w:val="00AE0890"/>
    <w:rsid w:val="00AE1193"/>
    <w:rsid w:val="00AE59F3"/>
    <w:rsid w:val="00AE5D67"/>
    <w:rsid w:val="00AE6691"/>
    <w:rsid w:val="00AF0DBE"/>
    <w:rsid w:val="00AF4C80"/>
    <w:rsid w:val="00B00007"/>
    <w:rsid w:val="00B002C1"/>
    <w:rsid w:val="00B00790"/>
    <w:rsid w:val="00B04684"/>
    <w:rsid w:val="00B052C9"/>
    <w:rsid w:val="00B0729A"/>
    <w:rsid w:val="00B10A7A"/>
    <w:rsid w:val="00B1128B"/>
    <w:rsid w:val="00B11F04"/>
    <w:rsid w:val="00B12F41"/>
    <w:rsid w:val="00B13A4F"/>
    <w:rsid w:val="00B14A39"/>
    <w:rsid w:val="00B14E01"/>
    <w:rsid w:val="00B1573A"/>
    <w:rsid w:val="00B213A6"/>
    <w:rsid w:val="00B27BA2"/>
    <w:rsid w:val="00B30625"/>
    <w:rsid w:val="00B35B5E"/>
    <w:rsid w:val="00B36A62"/>
    <w:rsid w:val="00B36B66"/>
    <w:rsid w:val="00B36C85"/>
    <w:rsid w:val="00B44C5F"/>
    <w:rsid w:val="00B470DF"/>
    <w:rsid w:val="00B477EB"/>
    <w:rsid w:val="00B50D90"/>
    <w:rsid w:val="00B525EF"/>
    <w:rsid w:val="00B53AC4"/>
    <w:rsid w:val="00B56A3E"/>
    <w:rsid w:val="00B610B1"/>
    <w:rsid w:val="00B6497D"/>
    <w:rsid w:val="00B66FBB"/>
    <w:rsid w:val="00B717CC"/>
    <w:rsid w:val="00B750C6"/>
    <w:rsid w:val="00B75E0D"/>
    <w:rsid w:val="00B771AE"/>
    <w:rsid w:val="00B77704"/>
    <w:rsid w:val="00B77C1D"/>
    <w:rsid w:val="00B8104B"/>
    <w:rsid w:val="00B82102"/>
    <w:rsid w:val="00B8263C"/>
    <w:rsid w:val="00B83232"/>
    <w:rsid w:val="00B838F6"/>
    <w:rsid w:val="00B858A9"/>
    <w:rsid w:val="00B87475"/>
    <w:rsid w:val="00B90A2B"/>
    <w:rsid w:val="00B90BB6"/>
    <w:rsid w:val="00B94241"/>
    <w:rsid w:val="00B97FF8"/>
    <w:rsid w:val="00BA20CD"/>
    <w:rsid w:val="00BA364F"/>
    <w:rsid w:val="00BA39DD"/>
    <w:rsid w:val="00BA3D08"/>
    <w:rsid w:val="00BA5804"/>
    <w:rsid w:val="00BA622B"/>
    <w:rsid w:val="00BA6CEE"/>
    <w:rsid w:val="00BA7B08"/>
    <w:rsid w:val="00BB101B"/>
    <w:rsid w:val="00BB19ED"/>
    <w:rsid w:val="00BB228C"/>
    <w:rsid w:val="00BB32C7"/>
    <w:rsid w:val="00BB6824"/>
    <w:rsid w:val="00BB7818"/>
    <w:rsid w:val="00BC0FCB"/>
    <w:rsid w:val="00BC0FE4"/>
    <w:rsid w:val="00BC237D"/>
    <w:rsid w:val="00BC27E9"/>
    <w:rsid w:val="00BC3099"/>
    <w:rsid w:val="00BC3526"/>
    <w:rsid w:val="00BC35C7"/>
    <w:rsid w:val="00BC4D4D"/>
    <w:rsid w:val="00BC5586"/>
    <w:rsid w:val="00BC6E0A"/>
    <w:rsid w:val="00BD0EAC"/>
    <w:rsid w:val="00BD0FC1"/>
    <w:rsid w:val="00BD2DEE"/>
    <w:rsid w:val="00BD42FB"/>
    <w:rsid w:val="00BE3892"/>
    <w:rsid w:val="00BE3FC5"/>
    <w:rsid w:val="00BF2B88"/>
    <w:rsid w:val="00BF2F8E"/>
    <w:rsid w:val="00BF3C9E"/>
    <w:rsid w:val="00BF44B9"/>
    <w:rsid w:val="00C00086"/>
    <w:rsid w:val="00C014FA"/>
    <w:rsid w:val="00C11CC6"/>
    <w:rsid w:val="00C1247E"/>
    <w:rsid w:val="00C13CD0"/>
    <w:rsid w:val="00C14453"/>
    <w:rsid w:val="00C14A67"/>
    <w:rsid w:val="00C150A4"/>
    <w:rsid w:val="00C15E00"/>
    <w:rsid w:val="00C21697"/>
    <w:rsid w:val="00C21741"/>
    <w:rsid w:val="00C22AF4"/>
    <w:rsid w:val="00C25BC0"/>
    <w:rsid w:val="00C26B49"/>
    <w:rsid w:val="00C3418B"/>
    <w:rsid w:val="00C35D2E"/>
    <w:rsid w:val="00C36C00"/>
    <w:rsid w:val="00C37944"/>
    <w:rsid w:val="00C4380F"/>
    <w:rsid w:val="00C440AB"/>
    <w:rsid w:val="00C45129"/>
    <w:rsid w:val="00C51D40"/>
    <w:rsid w:val="00C5445A"/>
    <w:rsid w:val="00C565B7"/>
    <w:rsid w:val="00C56638"/>
    <w:rsid w:val="00C60D7F"/>
    <w:rsid w:val="00C62738"/>
    <w:rsid w:val="00C62E7F"/>
    <w:rsid w:val="00C663C4"/>
    <w:rsid w:val="00C718F2"/>
    <w:rsid w:val="00C72E3A"/>
    <w:rsid w:val="00C7491E"/>
    <w:rsid w:val="00C759B0"/>
    <w:rsid w:val="00C84DBA"/>
    <w:rsid w:val="00C91774"/>
    <w:rsid w:val="00C9612E"/>
    <w:rsid w:val="00C972D9"/>
    <w:rsid w:val="00C97BE5"/>
    <w:rsid w:val="00CA02F5"/>
    <w:rsid w:val="00CA0BF9"/>
    <w:rsid w:val="00CA597A"/>
    <w:rsid w:val="00CA626E"/>
    <w:rsid w:val="00CB00F8"/>
    <w:rsid w:val="00CB0CF7"/>
    <w:rsid w:val="00CB1DC1"/>
    <w:rsid w:val="00CB2550"/>
    <w:rsid w:val="00CB2908"/>
    <w:rsid w:val="00CB42B0"/>
    <w:rsid w:val="00CB543F"/>
    <w:rsid w:val="00CB6DA5"/>
    <w:rsid w:val="00CB6F77"/>
    <w:rsid w:val="00CC2DB8"/>
    <w:rsid w:val="00CC38B1"/>
    <w:rsid w:val="00CC39F4"/>
    <w:rsid w:val="00CC4303"/>
    <w:rsid w:val="00CC4464"/>
    <w:rsid w:val="00CC7770"/>
    <w:rsid w:val="00CC7963"/>
    <w:rsid w:val="00CD0F2D"/>
    <w:rsid w:val="00CD2BF1"/>
    <w:rsid w:val="00CD323C"/>
    <w:rsid w:val="00CD5E6B"/>
    <w:rsid w:val="00CD61D6"/>
    <w:rsid w:val="00CE1FE3"/>
    <w:rsid w:val="00CE43B6"/>
    <w:rsid w:val="00CE575D"/>
    <w:rsid w:val="00CF0C3C"/>
    <w:rsid w:val="00CF0E8E"/>
    <w:rsid w:val="00CF1493"/>
    <w:rsid w:val="00CF48D4"/>
    <w:rsid w:val="00CF49B0"/>
    <w:rsid w:val="00CF5F17"/>
    <w:rsid w:val="00D01206"/>
    <w:rsid w:val="00D02ABA"/>
    <w:rsid w:val="00D1163C"/>
    <w:rsid w:val="00D12125"/>
    <w:rsid w:val="00D12B50"/>
    <w:rsid w:val="00D12DF3"/>
    <w:rsid w:val="00D14F50"/>
    <w:rsid w:val="00D15A1D"/>
    <w:rsid w:val="00D166E5"/>
    <w:rsid w:val="00D17B59"/>
    <w:rsid w:val="00D20120"/>
    <w:rsid w:val="00D24195"/>
    <w:rsid w:val="00D24FF6"/>
    <w:rsid w:val="00D26349"/>
    <w:rsid w:val="00D31F0B"/>
    <w:rsid w:val="00D325AC"/>
    <w:rsid w:val="00D32A8B"/>
    <w:rsid w:val="00D33461"/>
    <w:rsid w:val="00D36CF1"/>
    <w:rsid w:val="00D373E1"/>
    <w:rsid w:val="00D41296"/>
    <w:rsid w:val="00D432F7"/>
    <w:rsid w:val="00D43714"/>
    <w:rsid w:val="00D43EAE"/>
    <w:rsid w:val="00D441A8"/>
    <w:rsid w:val="00D47C98"/>
    <w:rsid w:val="00D51C32"/>
    <w:rsid w:val="00D5254F"/>
    <w:rsid w:val="00D56110"/>
    <w:rsid w:val="00D57B43"/>
    <w:rsid w:val="00D57E6F"/>
    <w:rsid w:val="00D62358"/>
    <w:rsid w:val="00D62387"/>
    <w:rsid w:val="00D64D1D"/>
    <w:rsid w:val="00D66117"/>
    <w:rsid w:val="00D662E1"/>
    <w:rsid w:val="00D66CE8"/>
    <w:rsid w:val="00D66F92"/>
    <w:rsid w:val="00D728B0"/>
    <w:rsid w:val="00D73F36"/>
    <w:rsid w:val="00D740B9"/>
    <w:rsid w:val="00D767AF"/>
    <w:rsid w:val="00D76B4F"/>
    <w:rsid w:val="00D77162"/>
    <w:rsid w:val="00D8312B"/>
    <w:rsid w:val="00D91824"/>
    <w:rsid w:val="00D91EB2"/>
    <w:rsid w:val="00D92DE7"/>
    <w:rsid w:val="00D96C22"/>
    <w:rsid w:val="00DA01D4"/>
    <w:rsid w:val="00DA116F"/>
    <w:rsid w:val="00DA36BB"/>
    <w:rsid w:val="00DA4770"/>
    <w:rsid w:val="00DA799E"/>
    <w:rsid w:val="00DB6688"/>
    <w:rsid w:val="00DC1628"/>
    <w:rsid w:val="00DC29A0"/>
    <w:rsid w:val="00DC4D65"/>
    <w:rsid w:val="00DC5E1A"/>
    <w:rsid w:val="00DC616C"/>
    <w:rsid w:val="00DD3069"/>
    <w:rsid w:val="00DD4D70"/>
    <w:rsid w:val="00DD5118"/>
    <w:rsid w:val="00DD5F8A"/>
    <w:rsid w:val="00DE3ADD"/>
    <w:rsid w:val="00DE5048"/>
    <w:rsid w:val="00DE5FFF"/>
    <w:rsid w:val="00DE7B55"/>
    <w:rsid w:val="00DF28BE"/>
    <w:rsid w:val="00DF3598"/>
    <w:rsid w:val="00DF3B64"/>
    <w:rsid w:val="00DF4374"/>
    <w:rsid w:val="00DF44FE"/>
    <w:rsid w:val="00DF55C0"/>
    <w:rsid w:val="00DF5779"/>
    <w:rsid w:val="00DF58FC"/>
    <w:rsid w:val="00DF607F"/>
    <w:rsid w:val="00DF636F"/>
    <w:rsid w:val="00DF6B68"/>
    <w:rsid w:val="00DF78C5"/>
    <w:rsid w:val="00DF79FB"/>
    <w:rsid w:val="00E01A60"/>
    <w:rsid w:val="00E037F4"/>
    <w:rsid w:val="00E03C76"/>
    <w:rsid w:val="00E0616F"/>
    <w:rsid w:val="00E11FF2"/>
    <w:rsid w:val="00E12013"/>
    <w:rsid w:val="00E13B0F"/>
    <w:rsid w:val="00E15BB6"/>
    <w:rsid w:val="00E21A1C"/>
    <w:rsid w:val="00E22079"/>
    <w:rsid w:val="00E25534"/>
    <w:rsid w:val="00E25777"/>
    <w:rsid w:val="00E26E01"/>
    <w:rsid w:val="00E27827"/>
    <w:rsid w:val="00E33550"/>
    <w:rsid w:val="00E34435"/>
    <w:rsid w:val="00E363BF"/>
    <w:rsid w:val="00E411A2"/>
    <w:rsid w:val="00E47A9C"/>
    <w:rsid w:val="00E509F0"/>
    <w:rsid w:val="00E50A05"/>
    <w:rsid w:val="00E5154F"/>
    <w:rsid w:val="00E52488"/>
    <w:rsid w:val="00E53298"/>
    <w:rsid w:val="00E56190"/>
    <w:rsid w:val="00E56859"/>
    <w:rsid w:val="00E571BE"/>
    <w:rsid w:val="00E57348"/>
    <w:rsid w:val="00E61F30"/>
    <w:rsid w:val="00E61F72"/>
    <w:rsid w:val="00E62A8B"/>
    <w:rsid w:val="00E6697B"/>
    <w:rsid w:val="00E6706B"/>
    <w:rsid w:val="00E6736B"/>
    <w:rsid w:val="00E71511"/>
    <w:rsid w:val="00E71A1A"/>
    <w:rsid w:val="00E748AF"/>
    <w:rsid w:val="00E778DE"/>
    <w:rsid w:val="00E83E83"/>
    <w:rsid w:val="00E868B7"/>
    <w:rsid w:val="00E870F6"/>
    <w:rsid w:val="00E87D65"/>
    <w:rsid w:val="00E9230B"/>
    <w:rsid w:val="00E92EA7"/>
    <w:rsid w:val="00E9636F"/>
    <w:rsid w:val="00EA080D"/>
    <w:rsid w:val="00EA1B2F"/>
    <w:rsid w:val="00EA3B48"/>
    <w:rsid w:val="00EA7131"/>
    <w:rsid w:val="00EA71B1"/>
    <w:rsid w:val="00EB08F5"/>
    <w:rsid w:val="00EB14B5"/>
    <w:rsid w:val="00EB1A52"/>
    <w:rsid w:val="00EB6005"/>
    <w:rsid w:val="00EB66BA"/>
    <w:rsid w:val="00EC44D9"/>
    <w:rsid w:val="00EC6336"/>
    <w:rsid w:val="00ED7848"/>
    <w:rsid w:val="00EE465B"/>
    <w:rsid w:val="00EE6997"/>
    <w:rsid w:val="00EF0B3A"/>
    <w:rsid w:val="00EF2129"/>
    <w:rsid w:val="00EF6386"/>
    <w:rsid w:val="00EF6A0C"/>
    <w:rsid w:val="00EF6D40"/>
    <w:rsid w:val="00EF795C"/>
    <w:rsid w:val="00F00425"/>
    <w:rsid w:val="00F03546"/>
    <w:rsid w:val="00F04812"/>
    <w:rsid w:val="00F04E8C"/>
    <w:rsid w:val="00F10C2D"/>
    <w:rsid w:val="00F14B94"/>
    <w:rsid w:val="00F15289"/>
    <w:rsid w:val="00F16251"/>
    <w:rsid w:val="00F16E6C"/>
    <w:rsid w:val="00F2313B"/>
    <w:rsid w:val="00F23785"/>
    <w:rsid w:val="00F249D3"/>
    <w:rsid w:val="00F24FE1"/>
    <w:rsid w:val="00F30244"/>
    <w:rsid w:val="00F30461"/>
    <w:rsid w:val="00F31BD8"/>
    <w:rsid w:val="00F35A62"/>
    <w:rsid w:val="00F37BBD"/>
    <w:rsid w:val="00F40538"/>
    <w:rsid w:val="00F42037"/>
    <w:rsid w:val="00F43697"/>
    <w:rsid w:val="00F44B03"/>
    <w:rsid w:val="00F45806"/>
    <w:rsid w:val="00F4630C"/>
    <w:rsid w:val="00F5068F"/>
    <w:rsid w:val="00F55BF7"/>
    <w:rsid w:val="00F6096B"/>
    <w:rsid w:val="00F610D9"/>
    <w:rsid w:val="00F61CCB"/>
    <w:rsid w:val="00F62C86"/>
    <w:rsid w:val="00F632A1"/>
    <w:rsid w:val="00F674A9"/>
    <w:rsid w:val="00F676E1"/>
    <w:rsid w:val="00F704EF"/>
    <w:rsid w:val="00F7123E"/>
    <w:rsid w:val="00F74645"/>
    <w:rsid w:val="00F749D6"/>
    <w:rsid w:val="00F74DBB"/>
    <w:rsid w:val="00F75F38"/>
    <w:rsid w:val="00F80DD4"/>
    <w:rsid w:val="00F81C89"/>
    <w:rsid w:val="00F866BA"/>
    <w:rsid w:val="00F86DC7"/>
    <w:rsid w:val="00F870B5"/>
    <w:rsid w:val="00F9039C"/>
    <w:rsid w:val="00F917BE"/>
    <w:rsid w:val="00F9559C"/>
    <w:rsid w:val="00F95DE7"/>
    <w:rsid w:val="00F965FE"/>
    <w:rsid w:val="00FA00CA"/>
    <w:rsid w:val="00FA0B4C"/>
    <w:rsid w:val="00FA1BE4"/>
    <w:rsid w:val="00FA20D0"/>
    <w:rsid w:val="00FA23AD"/>
    <w:rsid w:val="00FA288B"/>
    <w:rsid w:val="00FA466F"/>
    <w:rsid w:val="00FB2B27"/>
    <w:rsid w:val="00FB7523"/>
    <w:rsid w:val="00FC2393"/>
    <w:rsid w:val="00FC39CF"/>
    <w:rsid w:val="00FC4D0E"/>
    <w:rsid w:val="00FC600C"/>
    <w:rsid w:val="00FD5C9A"/>
    <w:rsid w:val="00FD6476"/>
    <w:rsid w:val="00FD7E89"/>
    <w:rsid w:val="00FE0F09"/>
    <w:rsid w:val="00FE12E5"/>
    <w:rsid w:val="00FE59E2"/>
    <w:rsid w:val="00FE713D"/>
    <w:rsid w:val="00FE75DC"/>
    <w:rsid w:val="00FF4BF9"/>
    <w:rsid w:val="00FF5197"/>
    <w:rsid w:val="00FF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3C29"/>
  <w15:docId w15:val="{11E41070-A09A-4272-8B67-AF53335C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27C"/>
    <w:pPr>
      <w:numPr>
        <w:numId w:val="2"/>
      </w:numPr>
      <w:spacing w:after="200" w:line="276" w:lineRule="auto"/>
    </w:pPr>
    <w:rPr>
      <w:sz w:val="22"/>
      <w:szCs w:val="22"/>
    </w:rPr>
  </w:style>
  <w:style w:type="paragraph" w:styleId="Heading1">
    <w:name w:val="heading 1"/>
    <w:basedOn w:val="Normal"/>
    <w:next w:val="Normal"/>
    <w:link w:val="Heading1Char"/>
    <w:uiPriority w:val="9"/>
    <w:qFormat/>
    <w:rsid w:val="00703C46"/>
    <w:pPr>
      <w:keepNext/>
      <w:keepLines/>
      <w:spacing w:before="480" w:after="0"/>
      <w:ind w:left="0" w:firstLine="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03C46"/>
    <w:pPr>
      <w:keepNext/>
      <w:keepLines/>
      <w:spacing w:before="200" w:after="0"/>
      <w:ind w:left="144" w:firstLine="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A42DA"/>
    <w:pPr>
      <w:keepNext/>
      <w:keepLines/>
      <w:spacing w:before="200" w:after="0"/>
      <w:outlineLvl w:val="2"/>
    </w:pPr>
    <w:rPr>
      <w:rFonts w:ascii="Cambria" w:eastAsia="Times New Roman" w:hAnsi="Cambria"/>
      <w:b/>
      <w:bCs/>
      <w:color w:val="4F81BD"/>
      <w:sz w:val="24"/>
    </w:rPr>
  </w:style>
  <w:style w:type="paragraph" w:styleId="Heading4">
    <w:name w:val="heading 4"/>
    <w:basedOn w:val="Normal"/>
    <w:next w:val="Normal"/>
    <w:link w:val="Heading4Char"/>
    <w:autoRedefine/>
    <w:uiPriority w:val="9"/>
    <w:unhideWhenUsed/>
    <w:qFormat/>
    <w:rsid w:val="00604F65"/>
    <w:pPr>
      <w:keepNext/>
      <w:keepLines/>
      <w:numPr>
        <w:numId w:val="4"/>
      </w:numPr>
      <w:spacing w:before="200" w:after="120"/>
      <w:ind w:left="716"/>
      <w:outlineLvl w:val="3"/>
    </w:pPr>
    <w:rPr>
      <w:rFonts w:ascii="Cambria" w:eastAsia="Times New Roman" w:hAnsi="Cambria"/>
      <w:b/>
      <w:bCs/>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C46"/>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rsid w:val="00703C46"/>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rsid w:val="004A42DA"/>
    <w:rPr>
      <w:rFonts w:ascii="Cambria" w:eastAsia="Times New Roman" w:hAnsi="Cambria"/>
      <w:b/>
      <w:bCs/>
      <w:color w:val="4F81BD"/>
      <w:sz w:val="24"/>
      <w:szCs w:val="22"/>
    </w:rPr>
  </w:style>
  <w:style w:type="character" w:customStyle="1" w:styleId="Heading4Char">
    <w:name w:val="Heading 4 Char"/>
    <w:basedOn w:val="DefaultParagraphFont"/>
    <w:link w:val="Heading4"/>
    <w:uiPriority w:val="9"/>
    <w:rsid w:val="00604F65"/>
    <w:rPr>
      <w:rFonts w:ascii="Cambria" w:eastAsia="Times New Roman" w:hAnsi="Cambria"/>
      <w:b/>
      <w:bCs/>
      <w:iCs/>
      <w:color w:val="4F81BD"/>
      <w:sz w:val="24"/>
      <w:szCs w:val="24"/>
    </w:rPr>
  </w:style>
  <w:style w:type="paragraph" w:styleId="ListParagraph">
    <w:name w:val="List Paragraph"/>
    <w:aliases w:val="List Paragraphaaaa"/>
    <w:basedOn w:val="List"/>
    <w:next w:val="Normal"/>
    <w:autoRedefine/>
    <w:uiPriority w:val="34"/>
    <w:qFormat/>
    <w:rsid w:val="00F24FE1"/>
    <w:pPr>
      <w:numPr>
        <w:ilvl w:val="1"/>
        <w:numId w:val="77"/>
      </w:numPr>
      <w:spacing w:after="0"/>
    </w:pPr>
    <w:rPr>
      <w:color w:val="000000" w:themeColor="text1"/>
    </w:rPr>
  </w:style>
  <w:style w:type="paragraph" w:styleId="NoSpacing">
    <w:name w:val="No Spacing"/>
    <w:link w:val="NoSpacingChar"/>
    <w:uiPriority w:val="1"/>
    <w:qFormat/>
    <w:rsid w:val="00F5068F"/>
    <w:rPr>
      <w:sz w:val="22"/>
      <w:szCs w:val="22"/>
    </w:rPr>
  </w:style>
  <w:style w:type="paragraph" w:customStyle="1" w:styleId="subtext1">
    <w:name w:val="subtext1"/>
    <w:basedOn w:val="NoSpacing"/>
    <w:link w:val="subtext1Char"/>
    <w:autoRedefine/>
    <w:qFormat/>
    <w:rsid w:val="009B55B0"/>
    <w:pPr>
      <w:tabs>
        <w:tab w:val="left" w:pos="3960"/>
      </w:tabs>
      <w:spacing w:after="120"/>
      <w:ind w:left="720"/>
    </w:pPr>
  </w:style>
  <w:style w:type="paragraph" w:customStyle="1" w:styleId="Style1">
    <w:name w:val="Style1"/>
    <w:link w:val="Style1Char"/>
    <w:autoRedefine/>
    <w:qFormat/>
    <w:rsid w:val="00D728B0"/>
    <w:pPr>
      <w:tabs>
        <w:tab w:val="left" w:pos="720"/>
        <w:tab w:val="left" w:pos="3420"/>
        <w:tab w:val="left" w:pos="4770"/>
        <w:tab w:val="left" w:pos="5760"/>
        <w:tab w:val="left" w:pos="6750"/>
        <w:tab w:val="left" w:pos="7560"/>
      </w:tabs>
      <w:spacing w:before="160" w:after="160"/>
      <w:ind w:left="720"/>
      <w:outlineLvl w:val="4"/>
    </w:pPr>
    <w:rPr>
      <w:b/>
      <w:sz w:val="22"/>
      <w:szCs w:val="22"/>
    </w:rPr>
  </w:style>
  <w:style w:type="paragraph" w:styleId="List">
    <w:name w:val="List"/>
    <w:basedOn w:val="Normal"/>
    <w:uiPriority w:val="99"/>
    <w:semiHidden/>
    <w:unhideWhenUsed/>
    <w:rsid w:val="001E5CD9"/>
    <w:pPr>
      <w:contextualSpacing/>
    </w:pPr>
  </w:style>
  <w:style w:type="character" w:customStyle="1" w:styleId="Style1Char">
    <w:name w:val="Style1 Char"/>
    <w:basedOn w:val="DefaultParagraphFont"/>
    <w:link w:val="Style1"/>
    <w:rsid w:val="00D728B0"/>
    <w:rPr>
      <w:b/>
      <w:sz w:val="22"/>
      <w:szCs w:val="22"/>
      <w:lang w:val="en-US" w:eastAsia="en-US" w:bidi="ar-SA"/>
    </w:rPr>
  </w:style>
  <w:style w:type="paragraph" w:styleId="Subtitle">
    <w:name w:val="Subtitle"/>
    <w:basedOn w:val="Normal"/>
    <w:next w:val="Normal"/>
    <w:link w:val="SubtitleChar"/>
    <w:uiPriority w:val="11"/>
    <w:qFormat/>
    <w:rsid w:val="00A837E2"/>
    <w:pPr>
      <w:numPr>
        <w:numId w:val="0"/>
      </w:numPr>
      <w:ind w:left="1440" w:hanging="360"/>
    </w:pPr>
    <w:rPr>
      <w:rFonts w:ascii="Cambria" w:eastAsia="Times New Roman" w:hAnsi="Cambria"/>
      <w:iCs/>
      <w:spacing w:val="15"/>
      <w:szCs w:val="24"/>
    </w:rPr>
  </w:style>
  <w:style w:type="character" w:customStyle="1" w:styleId="SubtitleChar">
    <w:name w:val="Subtitle Char"/>
    <w:basedOn w:val="DefaultParagraphFont"/>
    <w:link w:val="Subtitle"/>
    <w:uiPriority w:val="11"/>
    <w:rsid w:val="00A837E2"/>
    <w:rPr>
      <w:rFonts w:ascii="Cambria" w:eastAsia="Times New Roman" w:hAnsi="Cambria" w:cs="Times New Roman"/>
      <w:iCs/>
      <w:spacing w:val="15"/>
      <w:szCs w:val="24"/>
    </w:rPr>
  </w:style>
  <w:style w:type="paragraph" w:styleId="TOCHeading">
    <w:name w:val="TOC Heading"/>
    <w:basedOn w:val="Heading1"/>
    <w:next w:val="Normal"/>
    <w:uiPriority w:val="39"/>
    <w:semiHidden/>
    <w:unhideWhenUsed/>
    <w:qFormat/>
    <w:rsid w:val="00990792"/>
    <w:pPr>
      <w:outlineLvl w:val="9"/>
    </w:pPr>
  </w:style>
  <w:style w:type="paragraph" w:styleId="TOC1">
    <w:name w:val="toc 1"/>
    <w:basedOn w:val="Normal"/>
    <w:next w:val="Normal"/>
    <w:autoRedefine/>
    <w:uiPriority w:val="39"/>
    <w:unhideWhenUsed/>
    <w:rsid w:val="00BD0EAC"/>
    <w:pPr>
      <w:spacing w:before="120" w:after="120"/>
      <w:ind w:left="0"/>
    </w:pPr>
    <w:rPr>
      <w:b/>
      <w:bCs/>
      <w:caps/>
      <w:sz w:val="20"/>
      <w:szCs w:val="20"/>
    </w:rPr>
  </w:style>
  <w:style w:type="paragraph" w:styleId="TOC2">
    <w:name w:val="toc 2"/>
    <w:basedOn w:val="Normal"/>
    <w:next w:val="Normal"/>
    <w:autoRedefine/>
    <w:uiPriority w:val="39"/>
    <w:unhideWhenUsed/>
    <w:rsid w:val="00BD0EAC"/>
    <w:pPr>
      <w:spacing w:after="0"/>
      <w:ind w:left="220"/>
    </w:pPr>
    <w:rPr>
      <w:smallCaps/>
      <w:sz w:val="20"/>
      <w:szCs w:val="20"/>
    </w:rPr>
  </w:style>
  <w:style w:type="paragraph" w:styleId="TOC3">
    <w:name w:val="toc 3"/>
    <w:basedOn w:val="Normal"/>
    <w:next w:val="Normal"/>
    <w:autoRedefine/>
    <w:uiPriority w:val="39"/>
    <w:unhideWhenUsed/>
    <w:rsid w:val="00983256"/>
    <w:pPr>
      <w:tabs>
        <w:tab w:val="right" w:leader="hyphen" w:pos="9350"/>
      </w:tabs>
      <w:spacing w:after="0"/>
      <w:ind w:left="440"/>
    </w:pPr>
    <w:rPr>
      <w:i/>
      <w:iCs/>
      <w:sz w:val="20"/>
      <w:szCs w:val="20"/>
    </w:rPr>
  </w:style>
  <w:style w:type="character" w:styleId="Hyperlink">
    <w:name w:val="Hyperlink"/>
    <w:basedOn w:val="DefaultParagraphFont"/>
    <w:uiPriority w:val="99"/>
    <w:unhideWhenUsed/>
    <w:rsid w:val="00990792"/>
    <w:rPr>
      <w:color w:val="0000FF"/>
      <w:u w:val="single"/>
    </w:rPr>
  </w:style>
  <w:style w:type="paragraph" w:styleId="BalloonText">
    <w:name w:val="Balloon Text"/>
    <w:basedOn w:val="Normal"/>
    <w:link w:val="BalloonTextChar"/>
    <w:uiPriority w:val="99"/>
    <w:semiHidden/>
    <w:unhideWhenUsed/>
    <w:rsid w:val="00990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792"/>
    <w:rPr>
      <w:rFonts w:ascii="Tahoma" w:hAnsi="Tahoma" w:cs="Tahoma"/>
      <w:sz w:val="16"/>
      <w:szCs w:val="16"/>
    </w:rPr>
  </w:style>
  <w:style w:type="paragraph" w:styleId="Header">
    <w:name w:val="header"/>
    <w:basedOn w:val="Normal"/>
    <w:link w:val="HeaderChar"/>
    <w:uiPriority w:val="99"/>
    <w:unhideWhenUsed/>
    <w:rsid w:val="00873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B11"/>
    <w:rPr>
      <w:sz w:val="22"/>
      <w:szCs w:val="22"/>
    </w:rPr>
  </w:style>
  <w:style w:type="paragraph" w:styleId="Footer">
    <w:name w:val="footer"/>
    <w:basedOn w:val="Normal"/>
    <w:link w:val="FooterChar"/>
    <w:unhideWhenUsed/>
    <w:rsid w:val="00873B11"/>
    <w:pPr>
      <w:tabs>
        <w:tab w:val="center" w:pos="4680"/>
        <w:tab w:val="right" w:pos="9360"/>
      </w:tabs>
      <w:spacing w:after="0" w:line="240" w:lineRule="auto"/>
    </w:pPr>
  </w:style>
  <w:style w:type="character" w:customStyle="1" w:styleId="FooterChar">
    <w:name w:val="Footer Char"/>
    <w:basedOn w:val="DefaultParagraphFont"/>
    <w:link w:val="Footer"/>
    <w:rsid w:val="00873B11"/>
    <w:rPr>
      <w:sz w:val="22"/>
      <w:szCs w:val="22"/>
    </w:rPr>
  </w:style>
  <w:style w:type="paragraph" w:styleId="TOC4">
    <w:name w:val="toc 4"/>
    <w:basedOn w:val="Normal"/>
    <w:next w:val="Normal"/>
    <w:autoRedefine/>
    <w:uiPriority w:val="39"/>
    <w:unhideWhenUsed/>
    <w:rsid w:val="00BA20CD"/>
    <w:pPr>
      <w:tabs>
        <w:tab w:val="left" w:pos="1080"/>
        <w:tab w:val="left" w:pos="1170"/>
        <w:tab w:val="left" w:pos="1440"/>
        <w:tab w:val="right" w:leader="hyphen" w:pos="9350"/>
      </w:tabs>
      <w:spacing w:after="120" w:line="240" w:lineRule="auto"/>
      <w:ind w:left="662"/>
    </w:pPr>
    <w:rPr>
      <w:sz w:val="18"/>
      <w:szCs w:val="18"/>
    </w:rPr>
  </w:style>
  <w:style w:type="paragraph" w:styleId="TOC5">
    <w:name w:val="toc 5"/>
    <w:basedOn w:val="Normal"/>
    <w:next w:val="Normal"/>
    <w:autoRedefine/>
    <w:uiPriority w:val="39"/>
    <w:unhideWhenUsed/>
    <w:rsid w:val="00BA7B08"/>
    <w:pPr>
      <w:spacing w:after="0"/>
      <w:ind w:left="880"/>
    </w:pPr>
    <w:rPr>
      <w:sz w:val="18"/>
      <w:szCs w:val="18"/>
    </w:rPr>
  </w:style>
  <w:style w:type="paragraph" w:styleId="TOC6">
    <w:name w:val="toc 6"/>
    <w:basedOn w:val="Normal"/>
    <w:next w:val="Normal"/>
    <w:autoRedefine/>
    <w:uiPriority w:val="39"/>
    <w:unhideWhenUsed/>
    <w:rsid w:val="00BA7B08"/>
    <w:pPr>
      <w:spacing w:after="0"/>
      <w:ind w:left="1100"/>
    </w:pPr>
    <w:rPr>
      <w:sz w:val="18"/>
      <w:szCs w:val="18"/>
    </w:rPr>
  </w:style>
  <w:style w:type="paragraph" w:styleId="TOC7">
    <w:name w:val="toc 7"/>
    <w:basedOn w:val="Normal"/>
    <w:next w:val="Normal"/>
    <w:autoRedefine/>
    <w:uiPriority w:val="39"/>
    <w:unhideWhenUsed/>
    <w:rsid w:val="00BA7B08"/>
    <w:pPr>
      <w:spacing w:after="0"/>
      <w:ind w:left="1320"/>
    </w:pPr>
    <w:rPr>
      <w:sz w:val="18"/>
      <w:szCs w:val="18"/>
    </w:rPr>
  </w:style>
  <w:style w:type="paragraph" w:styleId="TOC8">
    <w:name w:val="toc 8"/>
    <w:basedOn w:val="Normal"/>
    <w:next w:val="Normal"/>
    <w:autoRedefine/>
    <w:uiPriority w:val="39"/>
    <w:unhideWhenUsed/>
    <w:rsid w:val="00BA7B08"/>
    <w:pPr>
      <w:spacing w:after="0"/>
      <w:ind w:left="1540"/>
    </w:pPr>
    <w:rPr>
      <w:sz w:val="18"/>
      <w:szCs w:val="18"/>
    </w:rPr>
  </w:style>
  <w:style w:type="paragraph" w:styleId="TOC9">
    <w:name w:val="toc 9"/>
    <w:basedOn w:val="Normal"/>
    <w:next w:val="Normal"/>
    <w:autoRedefine/>
    <w:uiPriority w:val="39"/>
    <w:unhideWhenUsed/>
    <w:rsid w:val="00BA7B08"/>
    <w:pPr>
      <w:spacing w:after="0"/>
      <w:ind w:left="1760"/>
    </w:pPr>
    <w:rPr>
      <w:sz w:val="18"/>
      <w:szCs w:val="18"/>
    </w:rPr>
  </w:style>
  <w:style w:type="character" w:customStyle="1" w:styleId="A01">
    <w:name w:val="A0+1"/>
    <w:uiPriority w:val="99"/>
    <w:rsid w:val="009D4A6A"/>
    <w:rPr>
      <w:b/>
      <w:bCs/>
      <w:color w:val="221E1F"/>
      <w:sz w:val="36"/>
      <w:szCs w:val="36"/>
    </w:rPr>
  </w:style>
  <w:style w:type="paragraph" w:customStyle="1" w:styleId="Pa9">
    <w:name w:val="Pa9"/>
    <w:basedOn w:val="Normal"/>
    <w:next w:val="Normal"/>
    <w:uiPriority w:val="99"/>
    <w:rsid w:val="009D4A6A"/>
    <w:pPr>
      <w:widowControl w:val="0"/>
      <w:autoSpaceDE w:val="0"/>
      <w:autoSpaceDN w:val="0"/>
      <w:adjustRightInd w:val="0"/>
      <w:spacing w:after="0" w:line="241" w:lineRule="atLeast"/>
    </w:pPr>
    <w:rPr>
      <w:rFonts w:ascii="Times New Roman" w:eastAsia="Times New Roman" w:hAnsi="Times New Roman"/>
      <w:sz w:val="24"/>
      <w:szCs w:val="24"/>
    </w:rPr>
  </w:style>
  <w:style w:type="paragraph" w:customStyle="1" w:styleId="Pa11">
    <w:name w:val="Pa11"/>
    <w:basedOn w:val="Normal"/>
    <w:next w:val="Normal"/>
    <w:uiPriority w:val="99"/>
    <w:rsid w:val="009D4A6A"/>
    <w:pPr>
      <w:widowControl w:val="0"/>
      <w:autoSpaceDE w:val="0"/>
      <w:autoSpaceDN w:val="0"/>
      <w:adjustRightInd w:val="0"/>
      <w:spacing w:after="0" w:line="241" w:lineRule="atLeast"/>
    </w:pPr>
    <w:rPr>
      <w:rFonts w:ascii="Times New Roman" w:eastAsia="Times New Roman" w:hAnsi="Times New Roman"/>
      <w:sz w:val="24"/>
      <w:szCs w:val="24"/>
    </w:rPr>
  </w:style>
  <w:style w:type="paragraph" w:customStyle="1" w:styleId="Pa15">
    <w:name w:val="Pa15"/>
    <w:basedOn w:val="Normal"/>
    <w:next w:val="Normal"/>
    <w:uiPriority w:val="99"/>
    <w:rsid w:val="009D4A6A"/>
    <w:pPr>
      <w:widowControl w:val="0"/>
      <w:autoSpaceDE w:val="0"/>
      <w:autoSpaceDN w:val="0"/>
      <w:adjustRightInd w:val="0"/>
      <w:spacing w:after="0" w:line="241" w:lineRule="atLeast"/>
    </w:pPr>
    <w:rPr>
      <w:rFonts w:ascii="Times New Roman" w:eastAsia="Times New Roman" w:hAnsi="Times New Roman"/>
      <w:sz w:val="24"/>
      <w:szCs w:val="24"/>
    </w:rPr>
  </w:style>
  <w:style w:type="character" w:customStyle="1" w:styleId="A5">
    <w:name w:val="A5"/>
    <w:uiPriority w:val="99"/>
    <w:rsid w:val="009D4A6A"/>
    <w:rPr>
      <w:color w:val="221E1F"/>
      <w:u w:val="single"/>
    </w:rPr>
  </w:style>
  <w:style w:type="paragraph" w:customStyle="1" w:styleId="Pa14">
    <w:name w:val="Pa14"/>
    <w:basedOn w:val="Normal"/>
    <w:next w:val="Normal"/>
    <w:uiPriority w:val="99"/>
    <w:rsid w:val="009D4A6A"/>
    <w:pPr>
      <w:widowControl w:val="0"/>
      <w:autoSpaceDE w:val="0"/>
      <w:autoSpaceDN w:val="0"/>
      <w:adjustRightInd w:val="0"/>
      <w:spacing w:after="0" w:line="241" w:lineRule="atLeast"/>
    </w:pPr>
    <w:rPr>
      <w:rFonts w:ascii="Times New Roman" w:eastAsia="Times New Roman" w:hAnsi="Times New Roman"/>
      <w:sz w:val="24"/>
      <w:szCs w:val="24"/>
    </w:rPr>
  </w:style>
  <w:style w:type="paragraph" w:customStyle="1" w:styleId="Pa81">
    <w:name w:val="Pa8+1"/>
    <w:basedOn w:val="Normal"/>
    <w:next w:val="Normal"/>
    <w:uiPriority w:val="99"/>
    <w:rsid w:val="009D4A6A"/>
    <w:pPr>
      <w:widowControl w:val="0"/>
      <w:autoSpaceDE w:val="0"/>
      <w:autoSpaceDN w:val="0"/>
      <w:adjustRightInd w:val="0"/>
      <w:spacing w:after="0" w:line="241" w:lineRule="atLeast"/>
    </w:pPr>
    <w:rPr>
      <w:rFonts w:ascii="Times New Roman" w:eastAsia="Times New Roman" w:hAnsi="Times New Roman"/>
      <w:sz w:val="24"/>
      <w:szCs w:val="24"/>
    </w:rPr>
  </w:style>
  <w:style w:type="paragraph" w:styleId="PlainText">
    <w:name w:val="Plain Text"/>
    <w:basedOn w:val="Normal"/>
    <w:link w:val="PlainTextChar"/>
    <w:uiPriority w:val="99"/>
    <w:unhideWhenUsed/>
    <w:rsid w:val="009D4A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D4A6A"/>
    <w:rPr>
      <w:rFonts w:ascii="Consolas" w:hAnsi="Consolas"/>
      <w:sz w:val="21"/>
      <w:szCs w:val="21"/>
    </w:rPr>
  </w:style>
  <w:style w:type="paragraph" w:customStyle="1" w:styleId="abclist2">
    <w:name w:val="abclist2"/>
    <w:next w:val="Style1"/>
    <w:link w:val="abclist2Char"/>
    <w:autoRedefine/>
    <w:qFormat/>
    <w:rsid w:val="00E15BB6"/>
    <w:pPr>
      <w:numPr>
        <w:ilvl w:val="1"/>
        <w:numId w:val="1"/>
      </w:numPr>
      <w:spacing w:after="200" w:line="276" w:lineRule="auto"/>
    </w:pPr>
    <w:rPr>
      <w:sz w:val="22"/>
      <w:szCs w:val="23"/>
    </w:rPr>
  </w:style>
  <w:style w:type="character" w:customStyle="1" w:styleId="NoSpacingChar">
    <w:name w:val="No Spacing Char"/>
    <w:basedOn w:val="DefaultParagraphFont"/>
    <w:link w:val="NoSpacing"/>
    <w:uiPriority w:val="1"/>
    <w:rsid w:val="002C4664"/>
    <w:rPr>
      <w:sz w:val="22"/>
      <w:szCs w:val="22"/>
      <w:lang w:val="en-US" w:eastAsia="en-US" w:bidi="ar-SA"/>
    </w:rPr>
  </w:style>
  <w:style w:type="character" w:customStyle="1" w:styleId="subtext1Char">
    <w:name w:val="subtext1 Char"/>
    <w:basedOn w:val="NoSpacingChar"/>
    <w:link w:val="subtext1"/>
    <w:rsid w:val="009B55B0"/>
    <w:rPr>
      <w:sz w:val="22"/>
      <w:szCs w:val="22"/>
      <w:lang w:val="en-US" w:eastAsia="en-US" w:bidi="ar-SA"/>
    </w:rPr>
  </w:style>
  <w:style w:type="character" w:customStyle="1" w:styleId="abclist2Char">
    <w:name w:val="abclist2 Char"/>
    <w:basedOn w:val="subtext1Char"/>
    <w:link w:val="abclist2"/>
    <w:rsid w:val="00E15BB6"/>
    <w:rPr>
      <w:sz w:val="22"/>
      <w:szCs w:val="23"/>
      <w:lang w:val="en-US" w:eastAsia="en-US" w:bidi="ar-SA"/>
    </w:rPr>
  </w:style>
  <w:style w:type="character" w:styleId="FollowedHyperlink">
    <w:name w:val="FollowedHyperlink"/>
    <w:basedOn w:val="DefaultParagraphFont"/>
    <w:uiPriority w:val="99"/>
    <w:semiHidden/>
    <w:unhideWhenUsed/>
    <w:rsid w:val="002C542D"/>
    <w:rPr>
      <w:color w:val="800080"/>
      <w:u w:val="single"/>
    </w:rPr>
  </w:style>
  <w:style w:type="paragraph" w:styleId="DocumentMap">
    <w:name w:val="Document Map"/>
    <w:basedOn w:val="Normal"/>
    <w:link w:val="DocumentMapChar"/>
    <w:uiPriority w:val="99"/>
    <w:semiHidden/>
    <w:unhideWhenUsed/>
    <w:rsid w:val="0036368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63681"/>
    <w:rPr>
      <w:rFonts w:ascii="Tahoma" w:hAnsi="Tahoma" w:cs="Tahoma"/>
      <w:sz w:val="16"/>
      <w:szCs w:val="16"/>
    </w:rPr>
  </w:style>
  <w:style w:type="paragraph" w:customStyle="1" w:styleId="Default">
    <w:name w:val="Default"/>
    <w:rsid w:val="00BF3C9E"/>
    <w:pPr>
      <w:autoSpaceDE w:val="0"/>
      <w:autoSpaceDN w:val="0"/>
      <w:adjustRightInd w:val="0"/>
    </w:pPr>
    <w:rPr>
      <w:rFonts w:ascii="Times New Roman" w:hAnsi="Times New Roman"/>
      <w:color w:val="000000"/>
      <w:sz w:val="24"/>
      <w:szCs w:val="24"/>
    </w:rPr>
  </w:style>
  <w:style w:type="paragraph" w:customStyle="1" w:styleId="CM3">
    <w:name w:val="CM3"/>
    <w:basedOn w:val="Default"/>
    <w:next w:val="Default"/>
    <w:uiPriority w:val="99"/>
    <w:rsid w:val="00BF3C9E"/>
    <w:pPr>
      <w:spacing w:line="273" w:lineRule="atLeast"/>
    </w:pPr>
    <w:rPr>
      <w:color w:val="auto"/>
    </w:rPr>
  </w:style>
  <w:style w:type="paragraph" w:styleId="NormalWeb">
    <w:name w:val="Normal (Web)"/>
    <w:basedOn w:val="Normal"/>
    <w:uiPriority w:val="99"/>
    <w:rsid w:val="00AD33D0"/>
    <w:pPr>
      <w:numPr>
        <w:numId w:val="0"/>
      </w:num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paragraphstyle">
    <w:name w:val="[No paragraph style]"/>
    <w:rsid w:val="00AD33D0"/>
    <w:pPr>
      <w:autoSpaceDE w:val="0"/>
      <w:autoSpaceDN w:val="0"/>
      <w:adjustRightInd w:val="0"/>
      <w:spacing w:line="288" w:lineRule="auto"/>
      <w:ind w:left="360"/>
      <w:textAlignment w:val="center"/>
    </w:pPr>
    <w:rPr>
      <w:rFonts w:ascii="Times New Roman" w:hAnsi="Times New Roman"/>
      <w:color w:val="000000"/>
    </w:rPr>
  </w:style>
  <w:style w:type="table" w:styleId="TableGrid">
    <w:name w:val="Table Grid"/>
    <w:basedOn w:val="TableNormal"/>
    <w:uiPriority w:val="59"/>
    <w:rsid w:val="008B5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44451"/>
    <w:pPr>
      <w:widowControl w:val="0"/>
      <w:numPr>
        <w:numId w:val="3"/>
      </w:numPr>
      <w:autoSpaceDE w:val="0"/>
      <w:autoSpaceDN w:val="0"/>
      <w:adjustRightInd w:val="0"/>
      <w:spacing w:after="0" w:line="240" w:lineRule="auto"/>
      <w:outlineLvl w:val="0"/>
    </w:pPr>
    <w:rPr>
      <w:rFonts w:ascii="Times New Roman" w:eastAsia="Times New Roman" w:hAnsi="Times New Roman"/>
      <w:sz w:val="24"/>
      <w:szCs w:val="24"/>
    </w:rPr>
  </w:style>
  <w:style w:type="character" w:styleId="PageNumber">
    <w:name w:val="page number"/>
    <w:basedOn w:val="DefaultParagraphFont"/>
    <w:semiHidden/>
    <w:rsid w:val="00044451"/>
  </w:style>
  <w:style w:type="character" w:customStyle="1" w:styleId="apple-style-span">
    <w:name w:val="apple-style-span"/>
    <w:basedOn w:val="DefaultParagraphFont"/>
    <w:rsid w:val="00F55BF7"/>
  </w:style>
  <w:style w:type="character" w:customStyle="1" w:styleId="apple-converted-space">
    <w:name w:val="apple-converted-space"/>
    <w:basedOn w:val="DefaultParagraphFont"/>
    <w:rsid w:val="00F55BF7"/>
  </w:style>
  <w:style w:type="paragraph" w:customStyle="1" w:styleId="cpappheadininnerstyle">
    <w:name w:val="cpapp headininner style"/>
    <w:basedOn w:val="Heading4"/>
    <w:link w:val="cpappheadininnerstyleChar"/>
    <w:qFormat/>
    <w:rsid w:val="00DF55C0"/>
  </w:style>
  <w:style w:type="paragraph" w:customStyle="1" w:styleId="CM2">
    <w:name w:val="CM2"/>
    <w:basedOn w:val="Default"/>
    <w:next w:val="Default"/>
    <w:uiPriority w:val="99"/>
    <w:rsid w:val="00DF55C0"/>
    <w:pPr>
      <w:widowControl w:val="0"/>
    </w:pPr>
    <w:rPr>
      <w:rFonts w:ascii="Times New Roman PS MT" w:eastAsia="Times New Roman" w:hAnsi="Times New Roman PS MT"/>
      <w:color w:val="auto"/>
    </w:rPr>
  </w:style>
  <w:style w:type="character" w:customStyle="1" w:styleId="cpappheadininnerstyleChar">
    <w:name w:val="cpapp headininner style Char"/>
    <w:basedOn w:val="Heading4Char"/>
    <w:link w:val="cpappheadininnerstyle"/>
    <w:rsid w:val="00DF55C0"/>
    <w:rPr>
      <w:rFonts w:ascii="Cambria" w:eastAsia="Times New Roman" w:hAnsi="Cambria"/>
      <w:b/>
      <w:bCs/>
      <w:iCs/>
      <w:color w:val="4F81BD"/>
      <w:sz w:val="24"/>
      <w:szCs w:val="24"/>
    </w:rPr>
  </w:style>
  <w:style w:type="paragraph" w:customStyle="1" w:styleId="CM8">
    <w:name w:val="CM8"/>
    <w:basedOn w:val="Default"/>
    <w:next w:val="Default"/>
    <w:uiPriority w:val="99"/>
    <w:rsid w:val="00DF55C0"/>
    <w:pPr>
      <w:widowControl w:val="0"/>
    </w:pPr>
    <w:rPr>
      <w:rFonts w:ascii="Times New Roman PS MT" w:eastAsia="Times New Roman" w:hAnsi="Times New Roman PS MT"/>
      <w:color w:val="auto"/>
    </w:rPr>
  </w:style>
  <w:style w:type="paragraph" w:customStyle="1" w:styleId="CM10">
    <w:name w:val="CM10"/>
    <w:basedOn w:val="Default"/>
    <w:next w:val="Default"/>
    <w:uiPriority w:val="99"/>
    <w:rsid w:val="00DF55C0"/>
    <w:pPr>
      <w:widowControl w:val="0"/>
    </w:pPr>
    <w:rPr>
      <w:rFonts w:ascii="Times New Roman PS MT" w:eastAsia="Times New Roman" w:hAnsi="Times New Roman PS MT"/>
      <w:color w:val="auto"/>
    </w:rPr>
  </w:style>
  <w:style w:type="character" w:styleId="Strong">
    <w:name w:val="Strong"/>
    <w:basedOn w:val="DefaultParagraphFont"/>
    <w:uiPriority w:val="22"/>
    <w:qFormat/>
    <w:rsid w:val="00D76B4F"/>
    <w:rPr>
      <w:b/>
      <w:bCs/>
    </w:rPr>
  </w:style>
  <w:style w:type="character" w:styleId="Emphasis">
    <w:name w:val="Emphasis"/>
    <w:basedOn w:val="DefaultParagraphFont"/>
    <w:uiPriority w:val="20"/>
    <w:qFormat/>
    <w:rsid w:val="00D76B4F"/>
    <w:rPr>
      <w:i/>
      <w:iCs/>
    </w:rPr>
  </w:style>
  <w:style w:type="paragraph" w:styleId="Revision">
    <w:name w:val="Revision"/>
    <w:hidden/>
    <w:uiPriority w:val="99"/>
    <w:semiHidden/>
    <w:rsid w:val="001C2351"/>
    <w:rPr>
      <w:sz w:val="22"/>
      <w:szCs w:val="22"/>
    </w:rPr>
  </w:style>
  <w:style w:type="character" w:styleId="CommentReference">
    <w:name w:val="annotation reference"/>
    <w:basedOn w:val="DefaultParagraphFont"/>
    <w:uiPriority w:val="99"/>
    <w:semiHidden/>
    <w:unhideWhenUsed/>
    <w:rsid w:val="00E509F0"/>
    <w:rPr>
      <w:sz w:val="16"/>
      <w:szCs w:val="16"/>
    </w:rPr>
  </w:style>
  <w:style w:type="paragraph" w:styleId="CommentText">
    <w:name w:val="annotation text"/>
    <w:basedOn w:val="Normal"/>
    <w:link w:val="CommentTextChar"/>
    <w:uiPriority w:val="99"/>
    <w:unhideWhenUsed/>
    <w:rsid w:val="00E509F0"/>
    <w:pPr>
      <w:spacing w:line="240" w:lineRule="auto"/>
    </w:pPr>
    <w:rPr>
      <w:sz w:val="20"/>
      <w:szCs w:val="20"/>
    </w:rPr>
  </w:style>
  <w:style w:type="character" w:customStyle="1" w:styleId="CommentTextChar">
    <w:name w:val="Comment Text Char"/>
    <w:basedOn w:val="DefaultParagraphFont"/>
    <w:link w:val="CommentText"/>
    <w:uiPriority w:val="99"/>
    <w:rsid w:val="00E509F0"/>
  </w:style>
  <w:style w:type="paragraph" w:styleId="CommentSubject">
    <w:name w:val="annotation subject"/>
    <w:basedOn w:val="CommentText"/>
    <w:next w:val="CommentText"/>
    <w:link w:val="CommentSubjectChar"/>
    <w:uiPriority w:val="99"/>
    <w:semiHidden/>
    <w:unhideWhenUsed/>
    <w:rsid w:val="00E509F0"/>
    <w:rPr>
      <w:b/>
      <w:bCs/>
    </w:rPr>
  </w:style>
  <w:style w:type="character" w:customStyle="1" w:styleId="CommentSubjectChar">
    <w:name w:val="Comment Subject Char"/>
    <w:basedOn w:val="CommentTextChar"/>
    <w:link w:val="CommentSubject"/>
    <w:uiPriority w:val="99"/>
    <w:semiHidden/>
    <w:rsid w:val="00E50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5401">
      <w:bodyDiv w:val="1"/>
      <w:marLeft w:val="0"/>
      <w:marRight w:val="0"/>
      <w:marTop w:val="0"/>
      <w:marBottom w:val="0"/>
      <w:divBdr>
        <w:top w:val="none" w:sz="0" w:space="0" w:color="auto"/>
        <w:left w:val="none" w:sz="0" w:space="0" w:color="auto"/>
        <w:bottom w:val="none" w:sz="0" w:space="0" w:color="auto"/>
        <w:right w:val="none" w:sz="0" w:space="0" w:color="auto"/>
      </w:divBdr>
    </w:div>
    <w:div w:id="100611067">
      <w:bodyDiv w:val="1"/>
      <w:marLeft w:val="0"/>
      <w:marRight w:val="0"/>
      <w:marTop w:val="0"/>
      <w:marBottom w:val="0"/>
      <w:divBdr>
        <w:top w:val="none" w:sz="0" w:space="0" w:color="auto"/>
        <w:left w:val="none" w:sz="0" w:space="0" w:color="auto"/>
        <w:bottom w:val="none" w:sz="0" w:space="0" w:color="auto"/>
        <w:right w:val="none" w:sz="0" w:space="0" w:color="auto"/>
      </w:divBdr>
    </w:div>
    <w:div w:id="360283195">
      <w:bodyDiv w:val="1"/>
      <w:marLeft w:val="0"/>
      <w:marRight w:val="0"/>
      <w:marTop w:val="0"/>
      <w:marBottom w:val="0"/>
      <w:divBdr>
        <w:top w:val="none" w:sz="0" w:space="0" w:color="auto"/>
        <w:left w:val="none" w:sz="0" w:space="0" w:color="auto"/>
        <w:bottom w:val="none" w:sz="0" w:space="0" w:color="auto"/>
        <w:right w:val="none" w:sz="0" w:space="0" w:color="auto"/>
      </w:divBdr>
    </w:div>
    <w:div w:id="408118917">
      <w:bodyDiv w:val="1"/>
      <w:marLeft w:val="0"/>
      <w:marRight w:val="0"/>
      <w:marTop w:val="0"/>
      <w:marBottom w:val="0"/>
      <w:divBdr>
        <w:top w:val="none" w:sz="0" w:space="0" w:color="auto"/>
        <w:left w:val="none" w:sz="0" w:space="0" w:color="auto"/>
        <w:bottom w:val="none" w:sz="0" w:space="0" w:color="auto"/>
        <w:right w:val="none" w:sz="0" w:space="0" w:color="auto"/>
      </w:divBdr>
    </w:div>
    <w:div w:id="528564418">
      <w:bodyDiv w:val="1"/>
      <w:marLeft w:val="0"/>
      <w:marRight w:val="0"/>
      <w:marTop w:val="0"/>
      <w:marBottom w:val="0"/>
      <w:divBdr>
        <w:top w:val="none" w:sz="0" w:space="0" w:color="auto"/>
        <w:left w:val="none" w:sz="0" w:space="0" w:color="auto"/>
        <w:bottom w:val="none" w:sz="0" w:space="0" w:color="auto"/>
        <w:right w:val="none" w:sz="0" w:space="0" w:color="auto"/>
      </w:divBdr>
    </w:div>
    <w:div w:id="840892650">
      <w:bodyDiv w:val="1"/>
      <w:marLeft w:val="0"/>
      <w:marRight w:val="0"/>
      <w:marTop w:val="0"/>
      <w:marBottom w:val="0"/>
      <w:divBdr>
        <w:top w:val="none" w:sz="0" w:space="0" w:color="auto"/>
        <w:left w:val="none" w:sz="0" w:space="0" w:color="auto"/>
        <w:bottom w:val="none" w:sz="0" w:space="0" w:color="auto"/>
        <w:right w:val="none" w:sz="0" w:space="0" w:color="auto"/>
      </w:divBdr>
    </w:div>
    <w:div w:id="931665024">
      <w:bodyDiv w:val="1"/>
      <w:marLeft w:val="0"/>
      <w:marRight w:val="0"/>
      <w:marTop w:val="0"/>
      <w:marBottom w:val="0"/>
      <w:divBdr>
        <w:top w:val="none" w:sz="0" w:space="0" w:color="auto"/>
        <w:left w:val="none" w:sz="0" w:space="0" w:color="auto"/>
        <w:bottom w:val="none" w:sz="0" w:space="0" w:color="auto"/>
        <w:right w:val="none" w:sz="0" w:space="0" w:color="auto"/>
      </w:divBdr>
    </w:div>
    <w:div w:id="943194868">
      <w:bodyDiv w:val="1"/>
      <w:marLeft w:val="0"/>
      <w:marRight w:val="0"/>
      <w:marTop w:val="0"/>
      <w:marBottom w:val="0"/>
      <w:divBdr>
        <w:top w:val="none" w:sz="0" w:space="0" w:color="auto"/>
        <w:left w:val="none" w:sz="0" w:space="0" w:color="auto"/>
        <w:bottom w:val="none" w:sz="0" w:space="0" w:color="auto"/>
        <w:right w:val="none" w:sz="0" w:space="0" w:color="auto"/>
      </w:divBdr>
    </w:div>
    <w:div w:id="1009987421">
      <w:bodyDiv w:val="1"/>
      <w:marLeft w:val="0"/>
      <w:marRight w:val="0"/>
      <w:marTop w:val="0"/>
      <w:marBottom w:val="0"/>
      <w:divBdr>
        <w:top w:val="none" w:sz="0" w:space="0" w:color="auto"/>
        <w:left w:val="none" w:sz="0" w:space="0" w:color="auto"/>
        <w:bottom w:val="none" w:sz="0" w:space="0" w:color="auto"/>
        <w:right w:val="none" w:sz="0" w:space="0" w:color="auto"/>
      </w:divBdr>
    </w:div>
    <w:div w:id="1054045447">
      <w:bodyDiv w:val="1"/>
      <w:marLeft w:val="0"/>
      <w:marRight w:val="0"/>
      <w:marTop w:val="0"/>
      <w:marBottom w:val="0"/>
      <w:divBdr>
        <w:top w:val="none" w:sz="0" w:space="0" w:color="auto"/>
        <w:left w:val="none" w:sz="0" w:space="0" w:color="auto"/>
        <w:bottom w:val="none" w:sz="0" w:space="0" w:color="auto"/>
        <w:right w:val="none" w:sz="0" w:space="0" w:color="auto"/>
      </w:divBdr>
    </w:div>
    <w:div w:id="1115059816">
      <w:bodyDiv w:val="1"/>
      <w:marLeft w:val="0"/>
      <w:marRight w:val="0"/>
      <w:marTop w:val="0"/>
      <w:marBottom w:val="0"/>
      <w:divBdr>
        <w:top w:val="none" w:sz="0" w:space="0" w:color="auto"/>
        <w:left w:val="none" w:sz="0" w:space="0" w:color="auto"/>
        <w:bottom w:val="none" w:sz="0" w:space="0" w:color="auto"/>
        <w:right w:val="none" w:sz="0" w:space="0" w:color="auto"/>
      </w:divBdr>
    </w:div>
    <w:div w:id="1192452495">
      <w:bodyDiv w:val="1"/>
      <w:marLeft w:val="0"/>
      <w:marRight w:val="0"/>
      <w:marTop w:val="0"/>
      <w:marBottom w:val="0"/>
      <w:divBdr>
        <w:top w:val="none" w:sz="0" w:space="0" w:color="auto"/>
        <w:left w:val="none" w:sz="0" w:space="0" w:color="auto"/>
        <w:bottom w:val="none" w:sz="0" w:space="0" w:color="auto"/>
        <w:right w:val="none" w:sz="0" w:space="0" w:color="auto"/>
      </w:divBdr>
    </w:div>
    <w:div w:id="1263956298">
      <w:bodyDiv w:val="1"/>
      <w:marLeft w:val="0"/>
      <w:marRight w:val="0"/>
      <w:marTop w:val="0"/>
      <w:marBottom w:val="0"/>
      <w:divBdr>
        <w:top w:val="none" w:sz="0" w:space="0" w:color="auto"/>
        <w:left w:val="none" w:sz="0" w:space="0" w:color="auto"/>
        <w:bottom w:val="none" w:sz="0" w:space="0" w:color="auto"/>
        <w:right w:val="none" w:sz="0" w:space="0" w:color="auto"/>
      </w:divBdr>
    </w:div>
    <w:div w:id="1804884018">
      <w:bodyDiv w:val="1"/>
      <w:marLeft w:val="0"/>
      <w:marRight w:val="0"/>
      <w:marTop w:val="0"/>
      <w:marBottom w:val="0"/>
      <w:divBdr>
        <w:top w:val="none" w:sz="0" w:space="0" w:color="auto"/>
        <w:left w:val="none" w:sz="0" w:space="0" w:color="auto"/>
        <w:bottom w:val="none" w:sz="0" w:space="0" w:color="auto"/>
        <w:right w:val="none" w:sz="0" w:space="0" w:color="auto"/>
      </w:divBdr>
    </w:div>
    <w:div w:id="1870489397">
      <w:bodyDiv w:val="1"/>
      <w:marLeft w:val="0"/>
      <w:marRight w:val="0"/>
      <w:marTop w:val="0"/>
      <w:marBottom w:val="0"/>
      <w:divBdr>
        <w:top w:val="none" w:sz="0" w:space="0" w:color="auto"/>
        <w:left w:val="none" w:sz="0" w:space="0" w:color="auto"/>
        <w:bottom w:val="none" w:sz="0" w:space="0" w:color="auto"/>
        <w:right w:val="none" w:sz="0" w:space="0" w:color="auto"/>
      </w:divBdr>
    </w:div>
    <w:div w:id="1928925370">
      <w:bodyDiv w:val="1"/>
      <w:marLeft w:val="0"/>
      <w:marRight w:val="0"/>
      <w:marTop w:val="0"/>
      <w:marBottom w:val="0"/>
      <w:divBdr>
        <w:top w:val="none" w:sz="0" w:space="0" w:color="auto"/>
        <w:left w:val="none" w:sz="0" w:space="0" w:color="auto"/>
        <w:bottom w:val="none" w:sz="0" w:space="0" w:color="auto"/>
        <w:right w:val="none" w:sz="0" w:space="0" w:color="auto"/>
      </w:divBdr>
    </w:div>
    <w:div w:id="2061706581">
      <w:bodyDiv w:val="1"/>
      <w:marLeft w:val="0"/>
      <w:marRight w:val="0"/>
      <w:marTop w:val="0"/>
      <w:marBottom w:val="0"/>
      <w:divBdr>
        <w:top w:val="none" w:sz="0" w:space="0" w:color="auto"/>
        <w:left w:val="none" w:sz="0" w:space="0" w:color="auto"/>
        <w:bottom w:val="none" w:sz="0" w:space="0" w:color="auto"/>
        <w:right w:val="none" w:sz="0" w:space="0" w:color="auto"/>
      </w:divBdr>
    </w:div>
    <w:div w:id="210012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DD510-0502-4A92-B18C-D32D705E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4839</Words>
  <Characters>27586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SC DNR</Company>
  <LinksUpToDate>false</LinksUpToDate>
  <CharactersWithSpaces>32361</CharactersWithSpaces>
  <SharedDoc>false</SharedDoc>
  <HLinks>
    <vt:vector size="810" baseType="variant">
      <vt:variant>
        <vt:i4>3997772</vt:i4>
      </vt:variant>
      <vt:variant>
        <vt:i4>732</vt:i4>
      </vt:variant>
      <vt:variant>
        <vt:i4>0</vt:i4>
      </vt:variant>
      <vt:variant>
        <vt:i4>5</vt:i4>
      </vt:variant>
      <vt:variant>
        <vt:lpwstr>mailto:invasiveweeds@dnr.sc.gov</vt:lpwstr>
      </vt:variant>
      <vt:variant>
        <vt:lpwstr/>
      </vt:variant>
      <vt:variant>
        <vt:i4>3670091</vt:i4>
      </vt:variant>
      <vt:variant>
        <vt:i4>729</vt:i4>
      </vt:variant>
      <vt:variant>
        <vt:i4>0</vt:i4>
      </vt:variant>
      <vt:variant>
        <vt:i4>5</vt:i4>
      </vt:variant>
      <vt:variant>
        <vt:lpwstr>mailto:whitakerd@dnr.sc.gov</vt:lpwstr>
      </vt:variant>
      <vt:variant>
        <vt:lpwstr/>
      </vt:variant>
      <vt:variant>
        <vt:i4>3997771</vt:i4>
      </vt:variant>
      <vt:variant>
        <vt:i4>726</vt:i4>
      </vt:variant>
      <vt:variant>
        <vt:i4>0</vt:i4>
      </vt:variant>
      <vt:variant>
        <vt:i4>5</vt:i4>
      </vt:variant>
      <vt:variant>
        <vt:lpwstr>mailto:framptonc@dnr.sc.gov</vt:lpwstr>
      </vt:variant>
      <vt:variant>
        <vt:lpwstr/>
      </vt:variant>
      <vt:variant>
        <vt:i4>4849700</vt:i4>
      </vt:variant>
      <vt:variant>
        <vt:i4>723</vt:i4>
      </vt:variant>
      <vt:variant>
        <vt:i4>0</vt:i4>
      </vt:variant>
      <vt:variant>
        <vt:i4>5</vt:i4>
      </vt:variant>
      <vt:variant>
        <vt:lpwstr>mailto:chappelears@dnr.sc.gov</vt:lpwstr>
      </vt:variant>
      <vt:variant>
        <vt:lpwstr/>
      </vt:variant>
      <vt:variant>
        <vt:i4>7602177</vt:i4>
      </vt:variant>
      <vt:variant>
        <vt:i4>720</vt:i4>
      </vt:variant>
      <vt:variant>
        <vt:i4>0</vt:i4>
      </vt:variant>
      <vt:variant>
        <vt:i4>5</vt:i4>
      </vt:variant>
      <vt:variant>
        <vt:lpwstr>mailto:lamprechts@dnr.sc.gov</vt:lpwstr>
      </vt:variant>
      <vt:variant>
        <vt:lpwstr/>
      </vt:variant>
      <vt:variant>
        <vt:i4>7864339</vt:i4>
      </vt:variant>
      <vt:variant>
        <vt:i4>717</vt:i4>
      </vt:variant>
      <vt:variant>
        <vt:i4>0</vt:i4>
      </vt:variant>
      <vt:variant>
        <vt:i4>5</vt:i4>
      </vt:variant>
      <vt:variant>
        <vt:lpwstr>mailto:cribbm@dnr.sc.gov</vt:lpwstr>
      </vt:variant>
      <vt:variant>
        <vt:lpwstr/>
      </vt:variant>
      <vt:variant>
        <vt:i4>7274598</vt:i4>
      </vt:variant>
      <vt:variant>
        <vt:i4>714</vt:i4>
      </vt:variant>
      <vt:variant>
        <vt:i4>0</vt:i4>
      </vt:variant>
      <vt:variant>
        <vt:i4>5</vt:i4>
      </vt:variant>
      <vt:variant>
        <vt:lpwstr>http://intranet.dnr.sc.gov/HUB/region4.htm</vt:lpwstr>
      </vt:variant>
      <vt:variant>
        <vt:lpwstr/>
      </vt:variant>
      <vt:variant>
        <vt:i4>2359379</vt:i4>
      </vt:variant>
      <vt:variant>
        <vt:i4>711</vt:i4>
      </vt:variant>
      <vt:variant>
        <vt:i4>0</vt:i4>
      </vt:variant>
      <vt:variant>
        <vt:i4>5</vt:i4>
      </vt:variant>
      <vt:variant>
        <vt:lpwstr>mailto:byrdr@dnr.sc.gov</vt:lpwstr>
      </vt:variant>
      <vt:variant>
        <vt:lpwstr/>
      </vt:variant>
      <vt:variant>
        <vt:i4>2359365</vt:i4>
      </vt:variant>
      <vt:variant>
        <vt:i4>708</vt:i4>
      </vt:variant>
      <vt:variant>
        <vt:i4>0</vt:i4>
      </vt:variant>
      <vt:variant>
        <vt:i4>5</vt:i4>
      </vt:variant>
      <vt:variant>
        <vt:lpwstr>mailto:grayd@dnr.sc.gov</vt:lpwstr>
      </vt:variant>
      <vt:variant>
        <vt:lpwstr/>
      </vt:variant>
      <vt:variant>
        <vt:i4>7733271</vt:i4>
      </vt:variant>
      <vt:variant>
        <vt:i4>705</vt:i4>
      </vt:variant>
      <vt:variant>
        <vt:i4>0</vt:i4>
      </vt:variant>
      <vt:variant>
        <vt:i4>5</vt:i4>
      </vt:variant>
      <vt:variant>
        <vt:lpwstr>mailto:brockh@dnr.sc.gov</vt:lpwstr>
      </vt:variant>
      <vt:variant>
        <vt:lpwstr/>
      </vt:variant>
      <vt:variant>
        <vt:i4>7143439</vt:i4>
      </vt:variant>
      <vt:variant>
        <vt:i4>702</vt:i4>
      </vt:variant>
      <vt:variant>
        <vt:i4>0</vt:i4>
      </vt:variant>
      <vt:variant>
        <vt:i4>5</vt:i4>
      </vt:variant>
      <vt:variant>
        <vt:lpwstr>mailto:mouleb@dnr.sc.gov</vt:lpwstr>
      </vt:variant>
      <vt:variant>
        <vt:lpwstr/>
      </vt:variant>
      <vt:variant>
        <vt:i4>7798801</vt:i4>
      </vt:variant>
      <vt:variant>
        <vt:i4>699</vt:i4>
      </vt:variant>
      <vt:variant>
        <vt:i4>0</vt:i4>
      </vt:variant>
      <vt:variant>
        <vt:i4>5</vt:i4>
      </vt:variant>
      <vt:variant>
        <vt:lpwstr>mailto:beardh@dnr.sc.gov</vt:lpwstr>
      </vt:variant>
      <vt:variant>
        <vt:lpwstr/>
      </vt:variant>
      <vt:variant>
        <vt:i4>7864339</vt:i4>
      </vt:variant>
      <vt:variant>
        <vt:i4>696</vt:i4>
      </vt:variant>
      <vt:variant>
        <vt:i4>0</vt:i4>
      </vt:variant>
      <vt:variant>
        <vt:i4>5</vt:i4>
      </vt:variant>
      <vt:variant>
        <vt:lpwstr>mailto:cribbm@dnr.sc.gov</vt:lpwstr>
      </vt:variant>
      <vt:variant>
        <vt:lpwstr/>
      </vt:variant>
      <vt:variant>
        <vt:i4>6815846</vt:i4>
      </vt:variant>
      <vt:variant>
        <vt:i4>693</vt:i4>
      </vt:variant>
      <vt:variant>
        <vt:i4>0</vt:i4>
      </vt:variant>
      <vt:variant>
        <vt:i4>5</vt:i4>
      </vt:variant>
      <vt:variant>
        <vt:lpwstr>http://intranet.dnr.sc.gov/HUB/region3.htm</vt:lpwstr>
      </vt:variant>
      <vt:variant>
        <vt:lpwstr/>
      </vt:variant>
      <vt:variant>
        <vt:i4>3080252</vt:i4>
      </vt:variant>
      <vt:variant>
        <vt:i4>690</vt:i4>
      </vt:variant>
      <vt:variant>
        <vt:i4>0</vt:i4>
      </vt:variant>
      <vt:variant>
        <vt:i4>5</vt:i4>
      </vt:variant>
      <vt:variant>
        <vt:lpwstr>mailto:Scott%20Speares</vt:lpwstr>
      </vt:variant>
      <vt:variant>
        <vt:lpwstr/>
      </vt:variant>
      <vt:variant>
        <vt:i4>6946842</vt:i4>
      </vt:variant>
      <vt:variant>
        <vt:i4>687</vt:i4>
      </vt:variant>
      <vt:variant>
        <vt:i4>0</vt:i4>
      </vt:variant>
      <vt:variant>
        <vt:i4>5</vt:i4>
      </vt:variant>
      <vt:variant>
        <vt:lpwstr>mailto:poolew@dnr.sc.gov</vt:lpwstr>
      </vt:variant>
      <vt:variant>
        <vt:lpwstr/>
      </vt:variant>
      <vt:variant>
        <vt:i4>4980770</vt:i4>
      </vt:variant>
      <vt:variant>
        <vt:i4>684</vt:i4>
      </vt:variant>
      <vt:variant>
        <vt:i4>0</vt:i4>
      </vt:variant>
      <vt:variant>
        <vt:i4>5</vt:i4>
      </vt:variant>
      <vt:variant>
        <vt:lpwstr>mailto:stokess@dnr.sc.gov</vt:lpwstr>
      </vt:variant>
      <vt:variant>
        <vt:lpwstr/>
      </vt:variant>
      <vt:variant>
        <vt:i4>6553629</vt:i4>
      </vt:variant>
      <vt:variant>
        <vt:i4>681</vt:i4>
      </vt:variant>
      <vt:variant>
        <vt:i4>0</vt:i4>
      </vt:variant>
      <vt:variant>
        <vt:i4>5</vt:i4>
      </vt:variant>
      <vt:variant>
        <vt:lpwstr>mailto:osiere@dnr.sc.gov</vt:lpwstr>
      </vt:variant>
      <vt:variant>
        <vt:lpwstr/>
      </vt:variant>
      <vt:variant>
        <vt:i4>7864339</vt:i4>
      </vt:variant>
      <vt:variant>
        <vt:i4>678</vt:i4>
      </vt:variant>
      <vt:variant>
        <vt:i4>0</vt:i4>
      </vt:variant>
      <vt:variant>
        <vt:i4>5</vt:i4>
      </vt:variant>
      <vt:variant>
        <vt:lpwstr>mailto:cribbm@dnr.sc.gov</vt:lpwstr>
      </vt:variant>
      <vt:variant>
        <vt:lpwstr/>
      </vt:variant>
      <vt:variant>
        <vt:i4>6881382</vt:i4>
      </vt:variant>
      <vt:variant>
        <vt:i4>675</vt:i4>
      </vt:variant>
      <vt:variant>
        <vt:i4>0</vt:i4>
      </vt:variant>
      <vt:variant>
        <vt:i4>5</vt:i4>
      </vt:variant>
      <vt:variant>
        <vt:lpwstr>http://intranet.dnr.sc.gov/HUB/region2.htm</vt:lpwstr>
      </vt:variant>
      <vt:variant>
        <vt:lpwstr/>
      </vt:variant>
      <vt:variant>
        <vt:i4>7077917</vt:i4>
      </vt:variant>
      <vt:variant>
        <vt:i4>672</vt:i4>
      </vt:variant>
      <vt:variant>
        <vt:i4>0</vt:i4>
      </vt:variant>
      <vt:variant>
        <vt:i4>5</vt:i4>
      </vt:variant>
      <vt:variant>
        <vt:lpwstr>mailto:lucasg@dnr.sc.gov</vt:lpwstr>
      </vt:variant>
      <vt:variant>
        <vt:lpwstr/>
      </vt:variant>
      <vt:variant>
        <vt:i4>1179775</vt:i4>
      </vt:variant>
      <vt:variant>
        <vt:i4>669</vt:i4>
      </vt:variant>
      <vt:variant>
        <vt:i4>0</vt:i4>
      </vt:variant>
      <vt:variant>
        <vt:i4>5</vt:i4>
      </vt:variant>
      <vt:variant>
        <vt:lpwstr>mailto:winslowd@dnr.sc.gov</vt:lpwstr>
      </vt:variant>
      <vt:variant>
        <vt:lpwstr/>
      </vt:variant>
      <vt:variant>
        <vt:i4>7864327</vt:i4>
      </vt:variant>
      <vt:variant>
        <vt:i4>666</vt:i4>
      </vt:variant>
      <vt:variant>
        <vt:i4>0</vt:i4>
      </vt:variant>
      <vt:variant>
        <vt:i4>5</vt:i4>
      </vt:variant>
      <vt:variant>
        <vt:lpwstr>mailto:CareyM@dnr.sc.gov</vt:lpwstr>
      </vt:variant>
      <vt:variant>
        <vt:lpwstr/>
      </vt:variant>
      <vt:variant>
        <vt:i4>6881298</vt:i4>
      </vt:variant>
      <vt:variant>
        <vt:i4>663</vt:i4>
      </vt:variant>
      <vt:variant>
        <vt:i4>0</vt:i4>
      </vt:variant>
      <vt:variant>
        <vt:i4>5</vt:i4>
      </vt:variant>
      <vt:variant>
        <vt:lpwstr>mailto:swaynghamt@dnr.sc.gov</vt:lpwstr>
      </vt:variant>
      <vt:variant>
        <vt:lpwstr/>
      </vt:variant>
      <vt:variant>
        <vt:i4>6619146</vt:i4>
      </vt:variant>
      <vt:variant>
        <vt:i4>660</vt:i4>
      </vt:variant>
      <vt:variant>
        <vt:i4>0</vt:i4>
      </vt:variant>
      <vt:variant>
        <vt:i4>5</vt:i4>
      </vt:variant>
      <vt:variant>
        <vt:lpwstr>mailto:rankin@dnr.sc.gov</vt:lpwstr>
      </vt:variant>
      <vt:variant>
        <vt:lpwstr/>
      </vt:variant>
      <vt:variant>
        <vt:i4>7864339</vt:i4>
      </vt:variant>
      <vt:variant>
        <vt:i4>657</vt:i4>
      </vt:variant>
      <vt:variant>
        <vt:i4>0</vt:i4>
      </vt:variant>
      <vt:variant>
        <vt:i4>5</vt:i4>
      </vt:variant>
      <vt:variant>
        <vt:lpwstr>mailto:cribbm@dnr.sc.gov</vt:lpwstr>
      </vt:variant>
      <vt:variant>
        <vt:lpwstr/>
      </vt:variant>
      <vt:variant>
        <vt:i4>1376309</vt:i4>
      </vt:variant>
      <vt:variant>
        <vt:i4>650</vt:i4>
      </vt:variant>
      <vt:variant>
        <vt:i4>0</vt:i4>
      </vt:variant>
      <vt:variant>
        <vt:i4>5</vt:i4>
      </vt:variant>
      <vt:variant>
        <vt:lpwstr/>
      </vt:variant>
      <vt:variant>
        <vt:lpwstr>_Toc347413015</vt:lpwstr>
      </vt:variant>
      <vt:variant>
        <vt:i4>1376309</vt:i4>
      </vt:variant>
      <vt:variant>
        <vt:i4>644</vt:i4>
      </vt:variant>
      <vt:variant>
        <vt:i4>0</vt:i4>
      </vt:variant>
      <vt:variant>
        <vt:i4>5</vt:i4>
      </vt:variant>
      <vt:variant>
        <vt:lpwstr/>
      </vt:variant>
      <vt:variant>
        <vt:lpwstr>_Toc347413014</vt:lpwstr>
      </vt:variant>
      <vt:variant>
        <vt:i4>1376309</vt:i4>
      </vt:variant>
      <vt:variant>
        <vt:i4>638</vt:i4>
      </vt:variant>
      <vt:variant>
        <vt:i4>0</vt:i4>
      </vt:variant>
      <vt:variant>
        <vt:i4>5</vt:i4>
      </vt:variant>
      <vt:variant>
        <vt:lpwstr/>
      </vt:variant>
      <vt:variant>
        <vt:lpwstr>_Toc347413013</vt:lpwstr>
      </vt:variant>
      <vt:variant>
        <vt:i4>1376309</vt:i4>
      </vt:variant>
      <vt:variant>
        <vt:i4>632</vt:i4>
      </vt:variant>
      <vt:variant>
        <vt:i4>0</vt:i4>
      </vt:variant>
      <vt:variant>
        <vt:i4>5</vt:i4>
      </vt:variant>
      <vt:variant>
        <vt:lpwstr/>
      </vt:variant>
      <vt:variant>
        <vt:lpwstr>_Toc347413012</vt:lpwstr>
      </vt:variant>
      <vt:variant>
        <vt:i4>1376309</vt:i4>
      </vt:variant>
      <vt:variant>
        <vt:i4>626</vt:i4>
      </vt:variant>
      <vt:variant>
        <vt:i4>0</vt:i4>
      </vt:variant>
      <vt:variant>
        <vt:i4>5</vt:i4>
      </vt:variant>
      <vt:variant>
        <vt:lpwstr/>
      </vt:variant>
      <vt:variant>
        <vt:lpwstr>_Toc347413011</vt:lpwstr>
      </vt:variant>
      <vt:variant>
        <vt:i4>1376309</vt:i4>
      </vt:variant>
      <vt:variant>
        <vt:i4>620</vt:i4>
      </vt:variant>
      <vt:variant>
        <vt:i4>0</vt:i4>
      </vt:variant>
      <vt:variant>
        <vt:i4>5</vt:i4>
      </vt:variant>
      <vt:variant>
        <vt:lpwstr/>
      </vt:variant>
      <vt:variant>
        <vt:lpwstr>_Toc347413010</vt:lpwstr>
      </vt:variant>
      <vt:variant>
        <vt:i4>1310773</vt:i4>
      </vt:variant>
      <vt:variant>
        <vt:i4>614</vt:i4>
      </vt:variant>
      <vt:variant>
        <vt:i4>0</vt:i4>
      </vt:variant>
      <vt:variant>
        <vt:i4>5</vt:i4>
      </vt:variant>
      <vt:variant>
        <vt:lpwstr/>
      </vt:variant>
      <vt:variant>
        <vt:lpwstr>_Toc347413009</vt:lpwstr>
      </vt:variant>
      <vt:variant>
        <vt:i4>1310773</vt:i4>
      </vt:variant>
      <vt:variant>
        <vt:i4>608</vt:i4>
      </vt:variant>
      <vt:variant>
        <vt:i4>0</vt:i4>
      </vt:variant>
      <vt:variant>
        <vt:i4>5</vt:i4>
      </vt:variant>
      <vt:variant>
        <vt:lpwstr/>
      </vt:variant>
      <vt:variant>
        <vt:lpwstr>_Toc347413008</vt:lpwstr>
      </vt:variant>
      <vt:variant>
        <vt:i4>1310773</vt:i4>
      </vt:variant>
      <vt:variant>
        <vt:i4>602</vt:i4>
      </vt:variant>
      <vt:variant>
        <vt:i4>0</vt:i4>
      </vt:variant>
      <vt:variant>
        <vt:i4>5</vt:i4>
      </vt:variant>
      <vt:variant>
        <vt:lpwstr/>
      </vt:variant>
      <vt:variant>
        <vt:lpwstr>_Toc347413007</vt:lpwstr>
      </vt:variant>
      <vt:variant>
        <vt:i4>1310773</vt:i4>
      </vt:variant>
      <vt:variant>
        <vt:i4>596</vt:i4>
      </vt:variant>
      <vt:variant>
        <vt:i4>0</vt:i4>
      </vt:variant>
      <vt:variant>
        <vt:i4>5</vt:i4>
      </vt:variant>
      <vt:variant>
        <vt:lpwstr/>
      </vt:variant>
      <vt:variant>
        <vt:lpwstr>_Toc347413006</vt:lpwstr>
      </vt:variant>
      <vt:variant>
        <vt:i4>1310773</vt:i4>
      </vt:variant>
      <vt:variant>
        <vt:i4>590</vt:i4>
      </vt:variant>
      <vt:variant>
        <vt:i4>0</vt:i4>
      </vt:variant>
      <vt:variant>
        <vt:i4>5</vt:i4>
      </vt:variant>
      <vt:variant>
        <vt:lpwstr/>
      </vt:variant>
      <vt:variant>
        <vt:lpwstr>_Toc347413005</vt:lpwstr>
      </vt:variant>
      <vt:variant>
        <vt:i4>1310773</vt:i4>
      </vt:variant>
      <vt:variant>
        <vt:i4>584</vt:i4>
      </vt:variant>
      <vt:variant>
        <vt:i4>0</vt:i4>
      </vt:variant>
      <vt:variant>
        <vt:i4>5</vt:i4>
      </vt:variant>
      <vt:variant>
        <vt:lpwstr/>
      </vt:variant>
      <vt:variant>
        <vt:lpwstr>_Toc347413004</vt:lpwstr>
      </vt:variant>
      <vt:variant>
        <vt:i4>1310773</vt:i4>
      </vt:variant>
      <vt:variant>
        <vt:i4>578</vt:i4>
      </vt:variant>
      <vt:variant>
        <vt:i4>0</vt:i4>
      </vt:variant>
      <vt:variant>
        <vt:i4>5</vt:i4>
      </vt:variant>
      <vt:variant>
        <vt:lpwstr/>
      </vt:variant>
      <vt:variant>
        <vt:lpwstr>_Toc347413003</vt:lpwstr>
      </vt:variant>
      <vt:variant>
        <vt:i4>1310773</vt:i4>
      </vt:variant>
      <vt:variant>
        <vt:i4>572</vt:i4>
      </vt:variant>
      <vt:variant>
        <vt:i4>0</vt:i4>
      </vt:variant>
      <vt:variant>
        <vt:i4>5</vt:i4>
      </vt:variant>
      <vt:variant>
        <vt:lpwstr/>
      </vt:variant>
      <vt:variant>
        <vt:lpwstr>_Toc347413002</vt:lpwstr>
      </vt:variant>
      <vt:variant>
        <vt:i4>1310773</vt:i4>
      </vt:variant>
      <vt:variant>
        <vt:i4>566</vt:i4>
      </vt:variant>
      <vt:variant>
        <vt:i4>0</vt:i4>
      </vt:variant>
      <vt:variant>
        <vt:i4>5</vt:i4>
      </vt:variant>
      <vt:variant>
        <vt:lpwstr/>
      </vt:variant>
      <vt:variant>
        <vt:lpwstr>_Toc347413001</vt:lpwstr>
      </vt:variant>
      <vt:variant>
        <vt:i4>1310773</vt:i4>
      </vt:variant>
      <vt:variant>
        <vt:i4>560</vt:i4>
      </vt:variant>
      <vt:variant>
        <vt:i4>0</vt:i4>
      </vt:variant>
      <vt:variant>
        <vt:i4>5</vt:i4>
      </vt:variant>
      <vt:variant>
        <vt:lpwstr/>
      </vt:variant>
      <vt:variant>
        <vt:lpwstr>_Toc347413000</vt:lpwstr>
      </vt:variant>
      <vt:variant>
        <vt:i4>1835068</vt:i4>
      </vt:variant>
      <vt:variant>
        <vt:i4>554</vt:i4>
      </vt:variant>
      <vt:variant>
        <vt:i4>0</vt:i4>
      </vt:variant>
      <vt:variant>
        <vt:i4>5</vt:i4>
      </vt:variant>
      <vt:variant>
        <vt:lpwstr/>
      </vt:variant>
      <vt:variant>
        <vt:lpwstr>_Toc347412999</vt:lpwstr>
      </vt:variant>
      <vt:variant>
        <vt:i4>1835068</vt:i4>
      </vt:variant>
      <vt:variant>
        <vt:i4>548</vt:i4>
      </vt:variant>
      <vt:variant>
        <vt:i4>0</vt:i4>
      </vt:variant>
      <vt:variant>
        <vt:i4>5</vt:i4>
      </vt:variant>
      <vt:variant>
        <vt:lpwstr/>
      </vt:variant>
      <vt:variant>
        <vt:lpwstr>_Toc347412998</vt:lpwstr>
      </vt:variant>
      <vt:variant>
        <vt:i4>1835068</vt:i4>
      </vt:variant>
      <vt:variant>
        <vt:i4>542</vt:i4>
      </vt:variant>
      <vt:variant>
        <vt:i4>0</vt:i4>
      </vt:variant>
      <vt:variant>
        <vt:i4>5</vt:i4>
      </vt:variant>
      <vt:variant>
        <vt:lpwstr/>
      </vt:variant>
      <vt:variant>
        <vt:lpwstr>_Toc347412997</vt:lpwstr>
      </vt:variant>
      <vt:variant>
        <vt:i4>1835068</vt:i4>
      </vt:variant>
      <vt:variant>
        <vt:i4>536</vt:i4>
      </vt:variant>
      <vt:variant>
        <vt:i4>0</vt:i4>
      </vt:variant>
      <vt:variant>
        <vt:i4>5</vt:i4>
      </vt:variant>
      <vt:variant>
        <vt:lpwstr/>
      </vt:variant>
      <vt:variant>
        <vt:lpwstr>_Toc347412996</vt:lpwstr>
      </vt:variant>
      <vt:variant>
        <vt:i4>1835068</vt:i4>
      </vt:variant>
      <vt:variant>
        <vt:i4>530</vt:i4>
      </vt:variant>
      <vt:variant>
        <vt:i4>0</vt:i4>
      </vt:variant>
      <vt:variant>
        <vt:i4>5</vt:i4>
      </vt:variant>
      <vt:variant>
        <vt:lpwstr/>
      </vt:variant>
      <vt:variant>
        <vt:lpwstr>_Toc347412995</vt:lpwstr>
      </vt:variant>
      <vt:variant>
        <vt:i4>1835068</vt:i4>
      </vt:variant>
      <vt:variant>
        <vt:i4>524</vt:i4>
      </vt:variant>
      <vt:variant>
        <vt:i4>0</vt:i4>
      </vt:variant>
      <vt:variant>
        <vt:i4>5</vt:i4>
      </vt:variant>
      <vt:variant>
        <vt:lpwstr/>
      </vt:variant>
      <vt:variant>
        <vt:lpwstr>_Toc347412994</vt:lpwstr>
      </vt:variant>
      <vt:variant>
        <vt:i4>1835068</vt:i4>
      </vt:variant>
      <vt:variant>
        <vt:i4>518</vt:i4>
      </vt:variant>
      <vt:variant>
        <vt:i4>0</vt:i4>
      </vt:variant>
      <vt:variant>
        <vt:i4>5</vt:i4>
      </vt:variant>
      <vt:variant>
        <vt:lpwstr/>
      </vt:variant>
      <vt:variant>
        <vt:lpwstr>_Toc347412993</vt:lpwstr>
      </vt:variant>
      <vt:variant>
        <vt:i4>1835068</vt:i4>
      </vt:variant>
      <vt:variant>
        <vt:i4>512</vt:i4>
      </vt:variant>
      <vt:variant>
        <vt:i4>0</vt:i4>
      </vt:variant>
      <vt:variant>
        <vt:i4>5</vt:i4>
      </vt:variant>
      <vt:variant>
        <vt:lpwstr/>
      </vt:variant>
      <vt:variant>
        <vt:lpwstr>_Toc347412992</vt:lpwstr>
      </vt:variant>
      <vt:variant>
        <vt:i4>1835068</vt:i4>
      </vt:variant>
      <vt:variant>
        <vt:i4>506</vt:i4>
      </vt:variant>
      <vt:variant>
        <vt:i4>0</vt:i4>
      </vt:variant>
      <vt:variant>
        <vt:i4>5</vt:i4>
      </vt:variant>
      <vt:variant>
        <vt:lpwstr/>
      </vt:variant>
      <vt:variant>
        <vt:lpwstr>_Toc347412991</vt:lpwstr>
      </vt:variant>
      <vt:variant>
        <vt:i4>1835068</vt:i4>
      </vt:variant>
      <vt:variant>
        <vt:i4>500</vt:i4>
      </vt:variant>
      <vt:variant>
        <vt:i4>0</vt:i4>
      </vt:variant>
      <vt:variant>
        <vt:i4>5</vt:i4>
      </vt:variant>
      <vt:variant>
        <vt:lpwstr/>
      </vt:variant>
      <vt:variant>
        <vt:lpwstr>_Toc347412990</vt:lpwstr>
      </vt:variant>
      <vt:variant>
        <vt:i4>1900604</vt:i4>
      </vt:variant>
      <vt:variant>
        <vt:i4>494</vt:i4>
      </vt:variant>
      <vt:variant>
        <vt:i4>0</vt:i4>
      </vt:variant>
      <vt:variant>
        <vt:i4>5</vt:i4>
      </vt:variant>
      <vt:variant>
        <vt:lpwstr/>
      </vt:variant>
      <vt:variant>
        <vt:lpwstr>_Toc347412989</vt:lpwstr>
      </vt:variant>
      <vt:variant>
        <vt:i4>1900604</vt:i4>
      </vt:variant>
      <vt:variant>
        <vt:i4>488</vt:i4>
      </vt:variant>
      <vt:variant>
        <vt:i4>0</vt:i4>
      </vt:variant>
      <vt:variant>
        <vt:i4>5</vt:i4>
      </vt:variant>
      <vt:variant>
        <vt:lpwstr/>
      </vt:variant>
      <vt:variant>
        <vt:lpwstr>_Toc347412988</vt:lpwstr>
      </vt:variant>
      <vt:variant>
        <vt:i4>1900604</vt:i4>
      </vt:variant>
      <vt:variant>
        <vt:i4>482</vt:i4>
      </vt:variant>
      <vt:variant>
        <vt:i4>0</vt:i4>
      </vt:variant>
      <vt:variant>
        <vt:i4>5</vt:i4>
      </vt:variant>
      <vt:variant>
        <vt:lpwstr/>
      </vt:variant>
      <vt:variant>
        <vt:lpwstr>_Toc347412987</vt:lpwstr>
      </vt:variant>
      <vt:variant>
        <vt:i4>1900604</vt:i4>
      </vt:variant>
      <vt:variant>
        <vt:i4>476</vt:i4>
      </vt:variant>
      <vt:variant>
        <vt:i4>0</vt:i4>
      </vt:variant>
      <vt:variant>
        <vt:i4>5</vt:i4>
      </vt:variant>
      <vt:variant>
        <vt:lpwstr/>
      </vt:variant>
      <vt:variant>
        <vt:lpwstr>_Toc347412986</vt:lpwstr>
      </vt:variant>
      <vt:variant>
        <vt:i4>1900604</vt:i4>
      </vt:variant>
      <vt:variant>
        <vt:i4>470</vt:i4>
      </vt:variant>
      <vt:variant>
        <vt:i4>0</vt:i4>
      </vt:variant>
      <vt:variant>
        <vt:i4>5</vt:i4>
      </vt:variant>
      <vt:variant>
        <vt:lpwstr/>
      </vt:variant>
      <vt:variant>
        <vt:lpwstr>_Toc347412985</vt:lpwstr>
      </vt:variant>
      <vt:variant>
        <vt:i4>1900604</vt:i4>
      </vt:variant>
      <vt:variant>
        <vt:i4>464</vt:i4>
      </vt:variant>
      <vt:variant>
        <vt:i4>0</vt:i4>
      </vt:variant>
      <vt:variant>
        <vt:i4>5</vt:i4>
      </vt:variant>
      <vt:variant>
        <vt:lpwstr/>
      </vt:variant>
      <vt:variant>
        <vt:lpwstr>_Toc347412984</vt:lpwstr>
      </vt:variant>
      <vt:variant>
        <vt:i4>1900604</vt:i4>
      </vt:variant>
      <vt:variant>
        <vt:i4>458</vt:i4>
      </vt:variant>
      <vt:variant>
        <vt:i4>0</vt:i4>
      </vt:variant>
      <vt:variant>
        <vt:i4>5</vt:i4>
      </vt:variant>
      <vt:variant>
        <vt:lpwstr/>
      </vt:variant>
      <vt:variant>
        <vt:lpwstr>_Toc347412983</vt:lpwstr>
      </vt:variant>
      <vt:variant>
        <vt:i4>1900604</vt:i4>
      </vt:variant>
      <vt:variant>
        <vt:i4>452</vt:i4>
      </vt:variant>
      <vt:variant>
        <vt:i4>0</vt:i4>
      </vt:variant>
      <vt:variant>
        <vt:i4>5</vt:i4>
      </vt:variant>
      <vt:variant>
        <vt:lpwstr/>
      </vt:variant>
      <vt:variant>
        <vt:lpwstr>_Toc347412982</vt:lpwstr>
      </vt:variant>
      <vt:variant>
        <vt:i4>1900604</vt:i4>
      </vt:variant>
      <vt:variant>
        <vt:i4>446</vt:i4>
      </vt:variant>
      <vt:variant>
        <vt:i4>0</vt:i4>
      </vt:variant>
      <vt:variant>
        <vt:i4>5</vt:i4>
      </vt:variant>
      <vt:variant>
        <vt:lpwstr/>
      </vt:variant>
      <vt:variant>
        <vt:lpwstr>_Toc347412981</vt:lpwstr>
      </vt:variant>
      <vt:variant>
        <vt:i4>1900604</vt:i4>
      </vt:variant>
      <vt:variant>
        <vt:i4>440</vt:i4>
      </vt:variant>
      <vt:variant>
        <vt:i4>0</vt:i4>
      </vt:variant>
      <vt:variant>
        <vt:i4>5</vt:i4>
      </vt:variant>
      <vt:variant>
        <vt:lpwstr/>
      </vt:variant>
      <vt:variant>
        <vt:lpwstr>_Toc347412980</vt:lpwstr>
      </vt:variant>
      <vt:variant>
        <vt:i4>1179708</vt:i4>
      </vt:variant>
      <vt:variant>
        <vt:i4>434</vt:i4>
      </vt:variant>
      <vt:variant>
        <vt:i4>0</vt:i4>
      </vt:variant>
      <vt:variant>
        <vt:i4>5</vt:i4>
      </vt:variant>
      <vt:variant>
        <vt:lpwstr/>
      </vt:variant>
      <vt:variant>
        <vt:lpwstr>_Toc347412979</vt:lpwstr>
      </vt:variant>
      <vt:variant>
        <vt:i4>1179708</vt:i4>
      </vt:variant>
      <vt:variant>
        <vt:i4>428</vt:i4>
      </vt:variant>
      <vt:variant>
        <vt:i4>0</vt:i4>
      </vt:variant>
      <vt:variant>
        <vt:i4>5</vt:i4>
      </vt:variant>
      <vt:variant>
        <vt:lpwstr/>
      </vt:variant>
      <vt:variant>
        <vt:lpwstr>_Toc347412978</vt:lpwstr>
      </vt:variant>
      <vt:variant>
        <vt:i4>1179708</vt:i4>
      </vt:variant>
      <vt:variant>
        <vt:i4>422</vt:i4>
      </vt:variant>
      <vt:variant>
        <vt:i4>0</vt:i4>
      </vt:variant>
      <vt:variant>
        <vt:i4>5</vt:i4>
      </vt:variant>
      <vt:variant>
        <vt:lpwstr/>
      </vt:variant>
      <vt:variant>
        <vt:lpwstr>_Toc347412977</vt:lpwstr>
      </vt:variant>
      <vt:variant>
        <vt:i4>1179708</vt:i4>
      </vt:variant>
      <vt:variant>
        <vt:i4>416</vt:i4>
      </vt:variant>
      <vt:variant>
        <vt:i4>0</vt:i4>
      </vt:variant>
      <vt:variant>
        <vt:i4>5</vt:i4>
      </vt:variant>
      <vt:variant>
        <vt:lpwstr/>
      </vt:variant>
      <vt:variant>
        <vt:lpwstr>_Toc347412976</vt:lpwstr>
      </vt:variant>
      <vt:variant>
        <vt:i4>1179708</vt:i4>
      </vt:variant>
      <vt:variant>
        <vt:i4>410</vt:i4>
      </vt:variant>
      <vt:variant>
        <vt:i4>0</vt:i4>
      </vt:variant>
      <vt:variant>
        <vt:i4>5</vt:i4>
      </vt:variant>
      <vt:variant>
        <vt:lpwstr/>
      </vt:variant>
      <vt:variant>
        <vt:lpwstr>_Toc347412975</vt:lpwstr>
      </vt:variant>
      <vt:variant>
        <vt:i4>1179708</vt:i4>
      </vt:variant>
      <vt:variant>
        <vt:i4>404</vt:i4>
      </vt:variant>
      <vt:variant>
        <vt:i4>0</vt:i4>
      </vt:variant>
      <vt:variant>
        <vt:i4>5</vt:i4>
      </vt:variant>
      <vt:variant>
        <vt:lpwstr/>
      </vt:variant>
      <vt:variant>
        <vt:lpwstr>_Toc347412974</vt:lpwstr>
      </vt:variant>
      <vt:variant>
        <vt:i4>1179708</vt:i4>
      </vt:variant>
      <vt:variant>
        <vt:i4>398</vt:i4>
      </vt:variant>
      <vt:variant>
        <vt:i4>0</vt:i4>
      </vt:variant>
      <vt:variant>
        <vt:i4>5</vt:i4>
      </vt:variant>
      <vt:variant>
        <vt:lpwstr/>
      </vt:variant>
      <vt:variant>
        <vt:lpwstr>_Toc347412973</vt:lpwstr>
      </vt:variant>
      <vt:variant>
        <vt:i4>1179708</vt:i4>
      </vt:variant>
      <vt:variant>
        <vt:i4>392</vt:i4>
      </vt:variant>
      <vt:variant>
        <vt:i4>0</vt:i4>
      </vt:variant>
      <vt:variant>
        <vt:i4>5</vt:i4>
      </vt:variant>
      <vt:variant>
        <vt:lpwstr/>
      </vt:variant>
      <vt:variant>
        <vt:lpwstr>_Toc347412972</vt:lpwstr>
      </vt:variant>
      <vt:variant>
        <vt:i4>1179708</vt:i4>
      </vt:variant>
      <vt:variant>
        <vt:i4>386</vt:i4>
      </vt:variant>
      <vt:variant>
        <vt:i4>0</vt:i4>
      </vt:variant>
      <vt:variant>
        <vt:i4>5</vt:i4>
      </vt:variant>
      <vt:variant>
        <vt:lpwstr/>
      </vt:variant>
      <vt:variant>
        <vt:lpwstr>_Toc347412971</vt:lpwstr>
      </vt:variant>
      <vt:variant>
        <vt:i4>1179708</vt:i4>
      </vt:variant>
      <vt:variant>
        <vt:i4>380</vt:i4>
      </vt:variant>
      <vt:variant>
        <vt:i4>0</vt:i4>
      </vt:variant>
      <vt:variant>
        <vt:i4>5</vt:i4>
      </vt:variant>
      <vt:variant>
        <vt:lpwstr/>
      </vt:variant>
      <vt:variant>
        <vt:lpwstr>_Toc347412970</vt:lpwstr>
      </vt:variant>
      <vt:variant>
        <vt:i4>1245244</vt:i4>
      </vt:variant>
      <vt:variant>
        <vt:i4>374</vt:i4>
      </vt:variant>
      <vt:variant>
        <vt:i4>0</vt:i4>
      </vt:variant>
      <vt:variant>
        <vt:i4>5</vt:i4>
      </vt:variant>
      <vt:variant>
        <vt:lpwstr/>
      </vt:variant>
      <vt:variant>
        <vt:lpwstr>_Toc347412969</vt:lpwstr>
      </vt:variant>
      <vt:variant>
        <vt:i4>1245244</vt:i4>
      </vt:variant>
      <vt:variant>
        <vt:i4>368</vt:i4>
      </vt:variant>
      <vt:variant>
        <vt:i4>0</vt:i4>
      </vt:variant>
      <vt:variant>
        <vt:i4>5</vt:i4>
      </vt:variant>
      <vt:variant>
        <vt:lpwstr/>
      </vt:variant>
      <vt:variant>
        <vt:lpwstr>_Toc347412968</vt:lpwstr>
      </vt:variant>
      <vt:variant>
        <vt:i4>1245244</vt:i4>
      </vt:variant>
      <vt:variant>
        <vt:i4>362</vt:i4>
      </vt:variant>
      <vt:variant>
        <vt:i4>0</vt:i4>
      </vt:variant>
      <vt:variant>
        <vt:i4>5</vt:i4>
      </vt:variant>
      <vt:variant>
        <vt:lpwstr/>
      </vt:variant>
      <vt:variant>
        <vt:lpwstr>_Toc347412967</vt:lpwstr>
      </vt:variant>
      <vt:variant>
        <vt:i4>1245244</vt:i4>
      </vt:variant>
      <vt:variant>
        <vt:i4>356</vt:i4>
      </vt:variant>
      <vt:variant>
        <vt:i4>0</vt:i4>
      </vt:variant>
      <vt:variant>
        <vt:i4>5</vt:i4>
      </vt:variant>
      <vt:variant>
        <vt:lpwstr/>
      </vt:variant>
      <vt:variant>
        <vt:lpwstr>_Toc347412966</vt:lpwstr>
      </vt:variant>
      <vt:variant>
        <vt:i4>1245244</vt:i4>
      </vt:variant>
      <vt:variant>
        <vt:i4>350</vt:i4>
      </vt:variant>
      <vt:variant>
        <vt:i4>0</vt:i4>
      </vt:variant>
      <vt:variant>
        <vt:i4>5</vt:i4>
      </vt:variant>
      <vt:variant>
        <vt:lpwstr/>
      </vt:variant>
      <vt:variant>
        <vt:lpwstr>_Toc347412965</vt:lpwstr>
      </vt:variant>
      <vt:variant>
        <vt:i4>1245244</vt:i4>
      </vt:variant>
      <vt:variant>
        <vt:i4>344</vt:i4>
      </vt:variant>
      <vt:variant>
        <vt:i4>0</vt:i4>
      </vt:variant>
      <vt:variant>
        <vt:i4>5</vt:i4>
      </vt:variant>
      <vt:variant>
        <vt:lpwstr/>
      </vt:variant>
      <vt:variant>
        <vt:lpwstr>_Toc347412964</vt:lpwstr>
      </vt:variant>
      <vt:variant>
        <vt:i4>1245244</vt:i4>
      </vt:variant>
      <vt:variant>
        <vt:i4>338</vt:i4>
      </vt:variant>
      <vt:variant>
        <vt:i4>0</vt:i4>
      </vt:variant>
      <vt:variant>
        <vt:i4>5</vt:i4>
      </vt:variant>
      <vt:variant>
        <vt:lpwstr/>
      </vt:variant>
      <vt:variant>
        <vt:lpwstr>_Toc347412963</vt:lpwstr>
      </vt:variant>
      <vt:variant>
        <vt:i4>1245244</vt:i4>
      </vt:variant>
      <vt:variant>
        <vt:i4>332</vt:i4>
      </vt:variant>
      <vt:variant>
        <vt:i4>0</vt:i4>
      </vt:variant>
      <vt:variant>
        <vt:i4>5</vt:i4>
      </vt:variant>
      <vt:variant>
        <vt:lpwstr/>
      </vt:variant>
      <vt:variant>
        <vt:lpwstr>_Toc347412962</vt:lpwstr>
      </vt:variant>
      <vt:variant>
        <vt:i4>1245244</vt:i4>
      </vt:variant>
      <vt:variant>
        <vt:i4>326</vt:i4>
      </vt:variant>
      <vt:variant>
        <vt:i4>0</vt:i4>
      </vt:variant>
      <vt:variant>
        <vt:i4>5</vt:i4>
      </vt:variant>
      <vt:variant>
        <vt:lpwstr/>
      </vt:variant>
      <vt:variant>
        <vt:lpwstr>_Toc347412961</vt:lpwstr>
      </vt:variant>
      <vt:variant>
        <vt:i4>1245244</vt:i4>
      </vt:variant>
      <vt:variant>
        <vt:i4>320</vt:i4>
      </vt:variant>
      <vt:variant>
        <vt:i4>0</vt:i4>
      </vt:variant>
      <vt:variant>
        <vt:i4>5</vt:i4>
      </vt:variant>
      <vt:variant>
        <vt:lpwstr/>
      </vt:variant>
      <vt:variant>
        <vt:lpwstr>_Toc347412960</vt:lpwstr>
      </vt:variant>
      <vt:variant>
        <vt:i4>1048636</vt:i4>
      </vt:variant>
      <vt:variant>
        <vt:i4>314</vt:i4>
      </vt:variant>
      <vt:variant>
        <vt:i4>0</vt:i4>
      </vt:variant>
      <vt:variant>
        <vt:i4>5</vt:i4>
      </vt:variant>
      <vt:variant>
        <vt:lpwstr/>
      </vt:variant>
      <vt:variant>
        <vt:lpwstr>_Toc347412959</vt:lpwstr>
      </vt:variant>
      <vt:variant>
        <vt:i4>1048636</vt:i4>
      </vt:variant>
      <vt:variant>
        <vt:i4>308</vt:i4>
      </vt:variant>
      <vt:variant>
        <vt:i4>0</vt:i4>
      </vt:variant>
      <vt:variant>
        <vt:i4>5</vt:i4>
      </vt:variant>
      <vt:variant>
        <vt:lpwstr/>
      </vt:variant>
      <vt:variant>
        <vt:lpwstr>_Toc347412958</vt:lpwstr>
      </vt:variant>
      <vt:variant>
        <vt:i4>1048636</vt:i4>
      </vt:variant>
      <vt:variant>
        <vt:i4>302</vt:i4>
      </vt:variant>
      <vt:variant>
        <vt:i4>0</vt:i4>
      </vt:variant>
      <vt:variant>
        <vt:i4>5</vt:i4>
      </vt:variant>
      <vt:variant>
        <vt:lpwstr/>
      </vt:variant>
      <vt:variant>
        <vt:lpwstr>_Toc347412957</vt:lpwstr>
      </vt:variant>
      <vt:variant>
        <vt:i4>1048636</vt:i4>
      </vt:variant>
      <vt:variant>
        <vt:i4>296</vt:i4>
      </vt:variant>
      <vt:variant>
        <vt:i4>0</vt:i4>
      </vt:variant>
      <vt:variant>
        <vt:i4>5</vt:i4>
      </vt:variant>
      <vt:variant>
        <vt:lpwstr/>
      </vt:variant>
      <vt:variant>
        <vt:lpwstr>_Toc347412956</vt:lpwstr>
      </vt:variant>
      <vt:variant>
        <vt:i4>1048636</vt:i4>
      </vt:variant>
      <vt:variant>
        <vt:i4>290</vt:i4>
      </vt:variant>
      <vt:variant>
        <vt:i4>0</vt:i4>
      </vt:variant>
      <vt:variant>
        <vt:i4>5</vt:i4>
      </vt:variant>
      <vt:variant>
        <vt:lpwstr/>
      </vt:variant>
      <vt:variant>
        <vt:lpwstr>_Toc347412955</vt:lpwstr>
      </vt:variant>
      <vt:variant>
        <vt:i4>1048636</vt:i4>
      </vt:variant>
      <vt:variant>
        <vt:i4>284</vt:i4>
      </vt:variant>
      <vt:variant>
        <vt:i4>0</vt:i4>
      </vt:variant>
      <vt:variant>
        <vt:i4>5</vt:i4>
      </vt:variant>
      <vt:variant>
        <vt:lpwstr/>
      </vt:variant>
      <vt:variant>
        <vt:lpwstr>_Toc347412954</vt:lpwstr>
      </vt:variant>
      <vt:variant>
        <vt:i4>1048636</vt:i4>
      </vt:variant>
      <vt:variant>
        <vt:i4>278</vt:i4>
      </vt:variant>
      <vt:variant>
        <vt:i4>0</vt:i4>
      </vt:variant>
      <vt:variant>
        <vt:i4>5</vt:i4>
      </vt:variant>
      <vt:variant>
        <vt:lpwstr/>
      </vt:variant>
      <vt:variant>
        <vt:lpwstr>_Toc347412953</vt:lpwstr>
      </vt:variant>
      <vt:variant>
        <vt:i4>1048636</vt:i4>
      </vt:variant>
      <vt:variant>
        <vt:i4>272</vt:i4>
      </vt:variant>
      <vt:variant>
        <vt:i4>0</vt:i4>
      </vt:variant>
      <vt:variant>
        <vt:i4>5</vt:i4>
      </vt:variant>
      <vt:variant>
        <vt:lpwstr/>
      </vt:variant>
      <vt:variant>
        <vt:lpwstr>_Toc347412952</vt:lpwstr>
      </vt:variant>
      <vt:variant>
        <vt:i4>1048636</vt:i4>
      </vt:variant>
      <vt:variant>
        <vt:i4>266</vt:i4>
      </vt:variant>
      <vt:variant>
        <vt:i4>0</vt:i4>
      </vt:variant>
      <vt:variant>
        <vt:i4>5</vt:i4>
      </vt:variant>
      <vt:variant>
        <vt:lpwstr/>
      </vt:variant>
      <vt:variant>
        <vt:lpwstr>_Toc347412951</vt:lpwstr>
      </vt:variant>
      <vt:variant>
        <vt:i4>1048636</vt:i4>
      </vt:variant>
      <vt:variant>
        <vt:i4>260</vt:i4>
      </vt:variant>
      <vt:variant>
        <vt:i4>0</vt:i4>
      </vt:variant>
      <vt:variant>
        <vt:i4>5</vt:i4>
      </vt:variant>
      <vt:variant>
        <vt:lpwstr/>
      </vt:variant>
      <vt:variant>
        <vt:lpwstr>_Toc347412950</vt:lpwstr>
      </vt:variant>
      <vt:variant>
        <vt:i4>1114172</vt:i4>
      </vt:variant>
      <vt:variant>
        <vt:i4>254</vt:i4>
      </vt:variant>
      <vt:variant>
        <vt:i4>0</vt:i4>
      </vt:variant>
      <vt:variant>
        <vt:i4>5</vt:i4>
      </vt:variant>
      <vt:variant>
        <vt:lpwstr/>
      </vt:variant>
      <vt:variant>
        <vt:lpwstr>_Toc347412949</vt:lpwstr>
      </vt:variant>
      <vt:variant>
        <vt:i4>1114172</vt:i4>
      </vt:variant>
      <vt:variant>
        <vt:i4>248</vt:i4>
      </vt:variant>
      <vt:variant>
        <vt:i4>0</vt:i4>
      </vt:variant>
      <vt:variant>
        <vt:i4>5</vt:i4>
      </vt:variant>
      <vt:variant>
        <vt:lpwstr/>
      </vt:variant>
      <vt:variant>
        <vt:lpwstr>_Toc347412948</vt:lpwstr>
      </vt:variant>
      <vt:variant>
        <vt:i4>1114172</vt:i4>
      </vt:variant>
      <vt:variant>
        <vt:i4>242</vt:i4>
      </vt:variant>
      <vt:variant>
        <vt:i4>0</vt:i4>
      </vt:variant>
      <vt:variant>
        <vt:i4>5</vt:i4>
      </vt:variant>
      <vt:variant>
        <vt:lpwstr/>
      </vt:variant>
      <vt:variant>
        <vt:lpwstr>_Toc347412947</vt:lpwstr>
      </vt:variant>
      <vt:variant>
        <vt:i4>1114172</vt:i4>
      </vt:variant>
      <vt:variant>
        <vt:i4>236</vt:i4>
      </vt:variant>
      <vt:variant>
        <vt:i4>0</vt:i4>
      </vt:variant>
      <vt:variant>
        <vt:i4>5</vt:i4>
      </vt:variant>
      <vt:variant>
        <vt:lpwstr/>
      </vt:variant>
      <vt:variant>
        <vt:lpwstr>_Toc347412946</vt:lpwstr>
      </vt:variant>
      <vt:variant>
        <vt:i4>1114172</vt:i4>
      </vt:variant>
      <vt:variant>
        <vt:i4>230</vt:i4>
      </vt:variant>
      <vt:variant>
        <vt:i4>0</vt:i4>
      </vt:variant>
      <vt:variant>
        <vt:i4>5</vt:i4>
      </vt:variant>
      <vt:variant>
        <vt:lpwstr/>
      </vt:variant>
      <vt:variant>
        <vt:lpwstr>_Toc347412945</vt:lpwstr>
      </vt:variant>
      <vt:variant>
        <vt:i4>1114172</vt:i4>
      </vt:variant>
      <vt:variant>
        <vt:i4>224</vt:i4>
      </vt:variant>
      <vt:variant>
        <vt:i4>0</vt:i4>
      </vt:variant>
      <vt:variant>
        <vt:i4>5</vt:i4>
      </vt:variant>
      <vt:variant>
        <vt:lpwstr/>
      </vt:variant>
      <vt:variant>
        <vt:lpwstr>_Toc347412944</vt:lpwstr>
      </vt:variant>
      <vt:variant>
        <vt:i4>1114172</vt:i4>
      </vt:variant>
      <vt:variant>
        <vt:i4>218</vt:i4>
      </vt:variant>
      <vt:variant>
        <vt:i4>0</vt:i4>
      </vt:variant>
      <vt:variant>
        <vt:i4>5</vt:i4>
      </vt:variant>
      <vt:variant>
        <vt:lpwstr/>
      </vt:variant>
      <vt:variant>
        <vt:lpwstr>_Toc347412943</vt:lpwstr>
      </vt:variant>
      <vt:variant>
        <vt:i4>1114172</vt:i4>
      </vt:variant>
      <vt:variant>
        <vt:i4>212</vt:i4>
      </vt:variant>
      <vt:variant>
        <vt:i4>0</vt:i4>
      </vt:variant>
      <vt:variant>
        <vt:i4>5</vt:i4>
      </vt:variant>
      <vt:variant>
        <vt:lpwstr/>
      </vt:variant>
      <vt:variant>
        <vt:lpwstr>_Toc347412942</vt:lpwstr>
      </vt:variant>
      <vt:variant>
        <vt:i4>1114172</vt:i4>
      </vt:variant>
      <vt:variant>
        <vt:i4>206</vt:i4>
      </vt:variant>
      <vt:variant>
        <vt:i4>0</vt:i4>
      </vt:variant>
      <vt:variant>
        <vt:i4>5</vt:i4>
      </vt:variant>
      <vt:variant>
        <vt:lpwstr/>
      </vt:variant>
      <vt:variant>
        <vt:lpwstr>_Toc347412941</vt:lpwstr>
      </vt:variant>
      <vt:variant>
        <vt:i4>1114172</vt:i4>
      </vt:variant>
      <vt:variant>
        <vt:i4>200</vt:i4>
      </vt:variant>
      <vt:variant>
        <vt:i4>0</vt:i4>
      </vt:variant>
      <vt:variant>
        <vt:i4>5</vt:i4>
      </vt:variant>
      <vt:variant>
        <vt:lpwstr/>
      </vt:variant>
      <vt:variant>
        <vt:lpwstr>_Toc347412940</vt:lpwstr>
      </vt:variant>
      <vt:variant>
        <vt:i4>1441852</vt:i4>
      </vt:variant>
      <vt:variant>
        <vt:i4>194</vt:i4>
      </vt:variant>
      <vt:variant>
        <vt:i4>0</vt:i4>
      </vt:variant>
      <vt:variant>
        <vt:i4>5</vt:i4>
      </vt:variant>
      <vt:variant>
        <vt:lpwstr/>
      </vt:variant>
      <vt:variant>
        <vt:lpwstr>_Toc347412939</vt:lpwstr>
      </vt:variant>
      <vt:variant>
        <vt:i4>1441852</vt:i4>
      </vt:variant>
      <vt:variant>
        <vt:i4>188</vt:i4>
      </vt:variant>
      <vt:variant>
        <vt:i4>0</vt:i4>
      </vt:variant>
      <vt:variant>
        <vt:i4>5</vt:i4>
      </vt:variant>
      <vt:variant>
        <vt:lpwstr/>
      </vt:variant>
      <vt:variant>
        <vt:lpwstr>_Toc347412938</vt:lpwstr>
      </vt:variant>
      <vt:variant>
        <vt:i4>1441852</vt:i4>
      </vt:variant>
      <vt:variant>
        <vt:i4>182</vt:i4>
      </vt:variant>
      <vt:variant>
        <vt:i4>0</vt:i4>
      </vt:variant>
      <vt:variant>
        <vt:i4>5</vt:i4>
      </vt:variant>
      <vt:variant>
        <vt:lpwstr/>
      </vt:variant>
      <vt:variant>
        <vt:lpwstr>_Toc347412937</vt:lpwstr>
      </vt:variant>
      <vt:variant>
        <vt:i4>1441852</vt:i4>
      </vt:variant>
      <vt:variant>
        <vt:i4>176</vt:i4>
      </vt:variant>
      <vt:variant>
        <vt:i4>0</vt:i4>
      </vt:variant>
      <vt:variant>
        <vt:i4>5</vt:i4>
      </vt:variant>
      <vt:variant>
        <vt:lpwstr/>
      </vt:variant>
      <vt:variant>
        <vt:lpwstr>_Toc347412936</vt:lpwstr>
      </vt:variant>
      <vt:variant>
        <vt:i4>1441852</vt:i4>
      </vt:variant>
      <vt:variant>
        <vt:i4>170</vt:i4>
      </vt:variant>
      <vt:variant>
        <vt:i4>0</vt:i4>
      </vt:variant>
      <vt:variant>
        <vt:i4>5</vt:i4>
      </vt:variant>
      <vt:variant>
        <vt:lpwstr/>
      </vt:variant>
      <vt:variant>
        <vt:lpwstr>_Toc347412935</vt:lpwstr>
      </vt:variant>
      <vt:variant>
        <vt:i4>1441852</vt:i4>
      </vt:variant>
      <vt:variant>
        <vt:i4>164</vt:i4>
      </vt:variant>
      <vt:variant>
        <vt:i4>0</vt:i4>
      </vt:variant>
      <vt:variant>
        <vt:i4>5</vt:i4>
      </vt:variant>
      <vt:variant>
        <vt:lpwstr/>
      </vt:variant>
      <vt:variant>
        <vt:lpwstr>_Toc347412934</vt:lpwstr>
      </vt:variant>
      <vt:variant>
        <vt:i4>1441852</vt:i4>
      </vt:variant>
      <vt:variant>
        <vt:i4>158</vt:i4>
      </vt:variant>
      <vt:variant>
        <vt:i4>0</vt:i4>
      </vt:variant>
      <vt:variant>
        <vt:i4>5</vt:i4>
      </vt:variant>
      <vt:variant>
        <vt:lpwstr/>
      </vt:variant>
      <vt:variant>
        <vt:lpwstr>_Toc347412933</vt:lpwstr>
      </vt:variant>
      <vt:variant>
        <vt:i4>1441852</vt:i4>
      </vt:variant>
      <vt:variant>
        <vt:i4>152</vt:i4>
      </vt:variant>
      <vt:variant>
        <vt:i4>0</vt:i4>
      </vt:variant>
      <vt:variant>
        <vt:i4>5</vt:i4>
      </vt:variant>
      <vt:variant>
        <vt:lpwstr/>
      </vt:variant>
      <vt:variant>
        <vt:lpwstr>_Toc347412932</vt:lpwstr>
      </vt:variant>
      <vt:variant>
        <vt:i4>1441852</vt:i4>
      </vt:variant>
      <vt:variant>
        <vt:i4>146</vt:i4>
      </vt:variant>
      <vt:variant>
        <vt:i4>0</vt:i4>
      </vt:variant>
      <vt:variant>
        <vt:i4>5</vt:i4>
      </vt:variant>
      <vt:variant>
        <vt:lpwstr/>
      </vt:variant>
      <vt:variant>
        <vt:lpwstr>_Toc347412931</vt:lpwstr>
      </vt:variant>
      <vt:variant>
        <vt:i4>1441852</vt:i4>
      </vt:variant>
      <vt:variant>
        <vt:i4>140</vt:i4>
      </vt:variant>
      <vt:variant>
        <vt:i4>0</vt:i4>
      </vt:variant>
      <vt:variant>
        <vt:i4>5</vt:i4>
      </vt:variant>
      <vt:variant>
        <vt:lpwstr/>
      </vt:variant>
      <vt:variant>
        <vt:lpwstr>_Toc347412930</vt:lpwstr>
      </vt:variant>
      <vt:variant>
        <vt:i4>1507388</vt:i4>
      </vt:variant>
      <vt:variant>
        <vt:i4>134</vt:i4>
      </vt:variant>
      <vt:variant>
        <vt:i4>0</vt:i4>
      </vt:variant>
      <vt:variant>
        <vt:i4>5</vt:i4>
      </vt:variant>
      <vt:variant>
        <vt:lpwstr/>
      </vt:variant>
      <vt:variant>
        <vt:lpwstr>_Toc347412929</vt:lpwstr>
      </vt:variant>
      <vt:variant>
        <vt:i4>1507388</vt:i4>
      </vt:variant>
      <vt:variant>
        <vt:i4>128</vt:i4>
      </vt:variant>
      <vt:variant>
        <vt:i4>0</vt:i4>
      </vt:variant>
      <vt:variant>
        <vt:i4>5</vt:i4>
      </vt:variant>
      <vt:variant>
        <vt:lpwstr/>
      </vt:variant>
      <vt:variant>
        <vt:lpwstr>_Toc347412928</vt:lpwstr>
      </vt:variant>
      <vt:variant>
        <vt:i4>1507388</vt:i4>
      </vt:variant>
      <vt:variant>
        <vt:i4>122</vt:i4>
      </vt:variant>
      <vt:variant>
        <vt:i4>0</vt:i4>
      </vt:variant>
      <vt:variant>
        <vt:i4>5</vt:i4>
      </vt:variant>
      <vt:variant>
        <vt:lpwstr/>
      </vt:variant>
      <vt:variant>
        <vt:lpwstr>_Toc347412927</vt:lpwstr>
      </vt:variant>
      <vt:variant>
        <vt:i4>1507388</vt:i4>
      </vt:variant>
      <vt:variant>
        <vt:i4>116</vt:i4>
      </vt:variant>
      <vt:variant>
        <vt:i4>0</vt:i4>
      </vt:variant>
      <vt:variant>
        <vt:i4>5</vt:i4>
      </vt:variant>
      <vt:variant>
        <vt:lpwstr/>
      </vt:variant>
      <vt:variant>
        <vt:lpwstr>_Toc347412926</vt:lpwstr>
      </vt:variant>
      <vt:variant>
        <vt:i4>1507388</vt:i4>
      </vt:variant>
      <vt:variant>
        <vt:i4>110</vt:i4>
      </vt:variant>
      <vt:variant>
        <vt:i4>0</vt:i4>
      </vt:variant>
      <vt:variant>
        <vt:i4>5</vt:i4>
      </vt:variant>
      <vt:variant>
        <vt:lpwstr/>
      </vt:variant>
      <vt:variant>
        <vt:lpwstr>_Toc347412925</vt:lpwstr>
      </vt:variant>
      <vt:variant>
        <vt:i4>1507388</vt:i4>
      </vt:variant>
      <vt:variant>
        <vt:i4>104</vt:i4>
      </vt:variant>
      <vt:variant>
        <vt:i4>0</vt:i4>
      </vt:variant>
      <vt:variant>
        <vt:i4>5</vt:i4>
      </vt:variant>
      <vt:variant>
        <vt:lpwstr/>
      </vt:variant>
      <vt:variant>
        <vt:lpwstr>_Toc347412924</vt:lpwstr>
      </vt:variant>
      <vt:variant>
        <vt:i4>1507388</vt:i4>
      </vt:variant>
      <vt:variant>
        <vt:i4>98</vt:i4>
      </vt:variant>
      <vt:variant>
        <vt:i4>0</vt:i4>
      </vt:variant>
      <vt:variant>
        <vt:i4>5</vt:i4>
      </vt:variant>
      <vt:variant>
        <vt:lpwstr/>
      </vt:variant>
      <vt:variant>
        <vt:lpwstr>_Toc347412923</vt:lpwstr>
      </vt:variant>
      <vt:variant>
        <vt:i4>1507388</vt:i4>
      </vt:variant>
      <vt:variant>
        <vt:i4>92</vt:i4>
      </vt:variant>
      <vt:variant>
        <vt:i4>0</vt:i4>
      </vt:variant>
      <vt:variant>
        <vt:i4>5</vt:i4>
      </vt:variant>
      <vt:variant>
        <vt:lpwstr/>
      </vt:variant>
      <vt:variant>
        <vt:lpwstr>_Toc347412922</vt:lpwstr>
      </vt:variant>
      <vt:variant>
        <vt:i4>1507388</vt:i4>
      </vt:variant>
      <vt:variant>
        <vt:i4>86</vt:i4>
      </vt:variant>
      <vt:variant>
        <vt:i4>0</vt:i4>
      </vt:variant>
      <vt:variant>
        <vt:i4>5</vt:i4>
      </vt:variant>
      <vt:variant>
        <vt:lpwstr/>
      </vt:variant>
      <vt:variant>
        <vt:lpwstr>_Toc347412921</vt:lpwstr>
      </vt:variant>
      <vt:variant>
        <vt:i4>1507388</vt:i4>
      </vt:variant>
      <vt:variant>
        <vt:i4>80</vt:i4>
      </vt:variant>
      <vt:variant>
        <vt:i4>0</vt:i4>
      </vt:variant>
      <vt:variant>
        <vt:i4>5</vt:i4>
      </vt:variant>
      <vt:variant>
        <vt:lpwstr/>
      </vt:variant>
      <vt:variant>
        <vt:lpwstr>_Toc347412920</vt:lpwstr>
      </vt:variant>
      <vt:variant>
        <vt:i4>1310780</vt:i4>
      </vt:variant>
      <vt:variant>
        <vt:i4>74</vt:i4>
      </vt:variant>
      <vt:variant>
        <vt:i4>0</vt:i4>
      </vt:variant>
      <vt:variant>
        <vt:i4>5</vt:i4>
      </vt:variant>
      <vt:variant>
        <vt:lpwstr/>
      </vt:variant>
      <vt:variant>
        <vt:lpwstr>_Toc347412919</vt:lpwstr>
      </vt:variant>
      <vt:variant>
        <vt:i4>1310780</vt:i4>
      </vt:variant>
      <vt:variant>
        <vt:i4>68</vt:i4>
      </vt:variant>
      <vt:variant>
        <vt:i4>0</vt:i4>
      </vt:variant>
      <vt:variant>
        <vt:i4>5</vt:i4>
      </vt:variant>
      <vt:variant>
        <vt:lpwstr/>
      </vt:variant>
      <vt:variant>
        <vt:lpwstr>_Toc347412918</vt:lpwstr>
      </vt:variant>
      <vt:variant>
        <vt:i4>1310780</vt:i4>
      </vt:variant>
      <vt:variant>
        <vt:i4>62</vt:i4>
      </vt:variant>
      <vt:variant>
        <vt:i4>0</vt:i4>
      </vt:variant>
      <vt:variant>
        <vt:i4>5</vt:i4>
      </vt:variant>
      <vt:variant>
        <vt:lpwstr/>
      </vt:variant>
      <vt:variant>
        <vt:lpwstr>_Toc347412917</vt:lpwstr>
      </vt:variant>
      <vt:variant>
        <vt:i4>1310780</vt:i4>
      </vt:variant>
      <vt:variant>
        <vt:i4>56</vt:i4>
      </vt:variant>
      <vt:variant>
        <vt:i4>0</vt:i4>
      </vt:variant>
      <vt:variant>
        <vt:i4>5</vt:i4>
      </vt:variant>
      <vt:variant>
        <vt:lpwstr/>
      </vt:variant>
      <vt:variant>
        <vt:lpwstr>_Toc347412916</vt:lpwstr>
      </vt:variant>
      <vt:variant>
        <vt:i4>1310780</vt:i4>
      </vt:variant>
      <vt:variant>
        <vt:i4>50</vt:i4>
      </vt:variant>
      <vt:variant>
        <vt:i4>0</vt:i4>
      </vt:variant>
      <vt:variant>
        <vt:i4>5</vt:i4>
      </vt:variant>
      <vt:variant>
        <vt:lpwstr/>
      </vt:variant>
      <vt:variant>
        <vt:lpwstr>_Toc347412915</vt:lpwstr>
      </vt:variant>
      <vt:variant>
        <vt:i4>1310780</vt:i4>
      </vt:variant>
      <vt:variant>
        <vt:i4>44</vt:i4>
      </vt:variant>
      <vt:variant>
        <vt:i4>0</vt:i4>
      </vt:variant>
      <vt:variant>
        <vt:i4>5</vt:i4>
      </vt:variant>
      <vt:variant>
        <vt:lpwstr/>
      </vt:variant>
      <vt:variant>
        <vt:lpwstr>_Toc347412914</vt:lpwstr>
      </vt:variant>
      <vt:variant>
        <vt:i4>1310780</vt:i4>
      </vt:variant>
      <vt:variant>
        <vt:i4>38</vt:i4>
      </vt:variant>
      <vt:variant>
        <vt:i4>0</vt:i4>
      </vt:variant>
      <vt:variant>
        <vt:i4>5</vt:i4>
      </vt:variant>
      <vt:variant>
        <vt:lpwstr/>
      </vt:variant>
      <vt:variant>
        <vt:lpwstr>_Toc347412913</vt:lpwstr>
      </vt:variant>
      <vt:variant>
        <vt:i4>1310780</vt:i4>
      </vt:variant>
      <vt:variant>
        <vt:i4>32</vt:i4>
      </vt:variant>
      <vt:variant>
        <vt:i4>0</vt:i4>
      </vt:variant>
      <vt:variant>
        <vt:i4>5</vt:i4>
      </vt:variant>
      <vt:variant>
        <vt:lpwstr/>
      </vt:variant>
      <vt:variant>
        <vt:lpwstr>_Toc347412912</vt:lpwstr>
      </vt:variant>
      <vt:variant>
        <vt:i4>1310780</vt:i4>
      </vt:variant>
      <vt:variant>
        <vt:i4>26</vt:i4>
      </vt:variant>
      <vt:variant>
        <vt:i4>0</vt:i4>
      </vt:variant>
      <vt:variant>
        <vt:i4>5</vt:i4>
      </vt:variant>
      <vt:variant>
        <vt:lpwstr/>
      </vt:variant>
      <vt:variant>
        <vt:lpwstr>_Toc347412911</vt:lpwstr>
      </vt:variant>
      <vt:variant>
        <vt:i4>1310780</vt:i4>
      </vt:variant>
      <vt:variant>
        <vt:i4>20</vt:i4>
      </vt:variant>
      <vt:variant>
        <vt:i4>0</vt:i4>
      </vt:variant>
      <vt:variant>
        <vt:i4>5</vt:i4>
      </vt:variant>
      <vt:variant>
        <vt:lpwstr/>
      </vt:variant>
      <vt:variant>
        <vt:lpwstr>_Toc347412910</vt:lpwstr>
      </vt:variant>
      <vt:variant>
        <vt:i4>1376316</vt:i4>
      </vt:variant>
      <vt:variant>
        <vt:i4>14</vt:i4>
      </vt:variant>
      <vt:variant>
        <vt:i4>0</vt:i4>
      </vt:variant>
      <vt:variant>
        <vt:i4>5</vt:i4>
      </vt:variant>
      <vt:variant>
        <vt:lpwstr/>
      </vt:variant>
      <vt:variant>
        <vt:lpwstr>_Toc347412909</vt:lpwstr>
      </vt:variant>
      <vt:variant>
        <vt:i4>1376316</vt:i4>
      </vt:variant>
      <vt:variant>
        <vt:i4>8</vt:i4>
      </vt:variant>
      <vt:variant>
        <vt:i4>0</vt:i4>
      </vt:variant>
      <vt:variant>
        <vt:i4>5</vt:i4>
      </vt:variant>
      <vt:variant>
        <vt:lpwstr/>
      </vt:variant>
      <vt:variant>
        <vt:lpwstr>_Toc347412908</vt:lpwstr>
      </vt:variant>
      <vt:variant>
        <vt:i4>1376316</vt:i4>
      </vt:variant>
      <vt:variant>
        <vt:i4>2</vt:i4>
      </vt:variant>
      <vt:variant>
        <vt:i4>0</vt:i4>
      </vt:variant>
      <vt:variant>
        <vt:i4>5</vt:i4>
      </vt:variant>
      <vt:variant>
        <vt:lpwstr/>
      </vt:variant>
      <vt:variant>
        <vt:lpwstr>_Toc347412907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Page</dc:creator>
  <cp:lastModifiedBy>Julie Holling</cp:lastModifiedBy>
  <cp:revision>3</cp:revision>
  <cp:lastPrinted>2023-03-16T14:48:00Z</cp:lastPrinted>
  <dcterms:created xsi:type="dcterms:W3CDTF">2026-01-07T22:13:00Z</dcterms:created>
  <dcterms:modified xsi:type="dcterms:W3CDTF">2026-01-11T14:50:00Z</dcterms:modified>
</cp:coreProperties>
</file>